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83B" w:rsidRDefault="00863687" w:rsidP="00E9483B">
      <w:pPr>
        <w:jc w:val="right"/>
        <w:rPr>
          <w:rFonts w:ascii="ＭＳ 明朝" w:eastAsia="ＭＳ 明朝" w:hAnsi="ＭＳ 明朝"/>
        </w:rPr>
      </w:pPr>
      <w:r>
        <w:rPr>
          <w:rFonts w:ascii="ＭＳ 明朝" w:eastAsia="ＭＳ 明朝" w:hAnsi="ＭＳ 明朝" w:hint="eastAsia"/>
          <w:kern w:val="0"/>
        </w:rPr>
        <w:t>令和６年</w:t>
      </w:r>
      <w:r w:rsidR="0032024D">
        <w:rPr>
          <w:rFonts w:ascii="ＭＳ 明朝" w:eastAsia="ＭＳ 明朝" w:hAnsi="ＭＳ 明朝" w:hint="eastAsia"/>
          <w:kern w:val="0"/>
        </w:rPr>
        <w:t>４</w:t>
      </w:r>
      <w:r w:rsidR="00E9483B" w:rsidRPr="009E1620">
        <w:rPr>
          <w:rFonts w:ascii="ＭＳ 明朝" w:eastAsia="ＭＳ 明朝" w:hAnsi="ＭＳ 明朝" w:hint="eastAsia"/>
          <w:kern w:val="0"/>
        </w:rPr>
        <w:t>月</w:t>
      </w:r>
      <w:r w:rsidR="0032024D">
        <w:rPr>
          <w:rFonts w:ascii="ＭＳ 明朝" w:eastAsia="ＭＳ 明朝" w:hAnsi="ＭＳ 明朝" w:hint="eastAsia"/>
          <w:kern w:val="0"/>
        </w:rPr>
        <w:t>３０</w:t>
      </w:r>
      <w:r w:rsidR="00E9483B" w:rsidRPr="009E1620">
        <w:rPr>
          <w:rFonts w:ascii="ＭＳ 明朝" w:eastAsia="ＭＳ 明朝" w:hAnsi="ＭＳ 明朝" w:hint="eastAsia"/>
        </w:rPr>
        <w:t>日</w:t>
      </w:r>
    </w:p>
    <w:p w:rsidR="00E9483B" w:rsidRPr="009E1620" w:rsidRDefault="00E9483B" w:rsidP="00E9483B">
      <w:pPr>
        <w:jc w:val="right"/>
        <w:rPr>
          <w:rFonts w:ascii="ＭＳ 明朝" w:eastAsia="ＭＳ 明朝" w:hAnsi="ＭＳ 明朝"/>
        </w:rPr>
      </w:pPr>
    </w:p>
    <w:p w:rsidR="00E9483B" w:rsidRPr="000E6A24" w:rsidRDefault="00E9483B" w:rsidP="00E9483B">
      <w:pPr>
        <w:rPr>
          <w:rFonts w:ascii="ＭＳ 明朝" w:eastAsia="ＭＳ 明朝" w:hAnsi="ＭＳ 明朝" w:cs="ＭＳ 明朝"/>
          <w:szCs w:val="21"/>
        </w:rPr>
      </w:pPr>
      <w:bookmarkStart w:id="0" w:name="_GoBack"/>
      <w:bookmarkEnd w:id="0"/>
      <w:r w:rsidRPr="009E1620">
        <w:rPr>
          <w:rFonts w:ascii="ＭＳ 明朝" w:eastAsia="ＭＳ 明朝" w:hAnsi="ＭＳ 明朝" w:cs="ＭＳ 明朝" w:hint="eastAsia"/>
          <w:szCs w:val="21"/>
          <w:lang w:val="ja-JP"/>
        </w:rPr>
        <w:t>保護者各位</w:t>
      </w:r>
    </w:p>
    <w:p w:rsidR="00E9483B" w:rsidRPr="009E1620" w:rsidRDefault="00E9483B" w:rsidP="00E9483B">
      <w:pPr>
        <w:rPr>
          <w:rFonts w:ascii="ＭＳ 明朝" w:eastAsia="ＭＳ 明朝" w:hAnsi="ＭＳ 明朝" w:cs="ＭＳ 明朝"/>
          <w:szCs w:val="21"/>
        </w:rPr>
      </w:pPr>
    </w:p>
    <w:p w:rsidR="00E9483B" w:rsidRPr="009E1620" w:rsidRDefault="00E9483B" w:rsidP="00E9483B">
      <w:pPr>
        <w:wordWrap w:val="0"/>
        <w:ind w:right="1006"/>
        <w:jc w:val="right"/>
        <w:rPr>
          <w:rFonts w:ascii="ＭＳ 明朝" w:eastAsia="ＭＳ 明朝" w:hAnsi="ＭＳ 明朝" w:cs="Times New Roman"/>
          <w:szCs w:val="21"/>
        </w:rPr>
      </w:pPr>
      <w:r w:rsidRPr="009E1620">
        <w:rPr>
          <w:rFonts w:ascii="ＭＳ 明朝" w:eastAsia="ＭＳ 明朝" w:hAnsi="ＭＳ 明朝" w:cs="Times New Roman" w:hint="eastAsia"/>
          <w:szCs w:val="21"/>
        </w:rPr>
        <w:t>名取市教育委員会</w:t>
      </w:r>
      <w:r>
        <w:rPr>
          <w:rFonts w:ascii="ＭＳ 明朝" w:eastAsia="ＭＳ 明朝" w:hAnsi="ＭＳ 明朝" w:cs="Times New Roman" w:hint="eastAsia"/>
          <w:szCs w:val="21"/>
        </w:rPr>
        <w:t xml:space="preserve">　　　</w:t>
      </w:r>
    </w:p>
    <w:p w:rsidR="00E9483B" w:rsidRDefault="00E9483B" w:rsidP="00E9483B">
      <w:pPr>
        <w:wordWrap w:val="0"/>
        <w:ind w:right="406"/>
        <w:jc w:val="right"/>
        <w:rPr>
          <w:rFonts w:ascii="ＭＳ 明朝" w:eastAsia="ＭＳ 明朝" w:hAnsi="ＭＳ 明朝" w:cs="Times New Roman"/>
          <w:szCs w:val="21"/>
        </w:rPr>
      </w:pPr>
      <w:r w:rsidRPr="009E1620">
        <w:rPr>
          <w:rFonts w:ascii="ＭＳ 明朝" w:eastAsia="ＭＳ 明朝" w:hAnsi="ＭＳ 明朝" w:cs="Times New Roman" w:hint="eastAsia"/>
          <w:szCs w:val="21"/>
        </w:rPr>
        <w:t>教育長　瀧</w:t>
      </w:r>
      <w:r>
        <w:rPr>
          <w:rFonts w:ascii="ＭＳ 明朝" w:eastAsia="ＭＳ 明朝" w:hAnsi="ＭＳ 明朝" w:cs="Times New Roman" w:hint="eastAsia"/>
          <w:szCs w:val="21"/>
        </w:rPr>
        <w:t xml:space="preserve">　</w:t>
      </w:r>
      <w:r w:rsidRPr="009E1620">
        <w:rPr>
          <w:rFonts w:ascii="ＭＳ 明朝" w:eastAsia="ＭＳ 明朝" w:hAnsi="ＭＳ 明朝" w:cs="Times New Roman" w:hint="eastAsia"/>
          <w:szCs w:val="21"/>
        </w:rPr>
        <w:t>澤　信</w:t>
      </w:r>
      <w:r>
        <w:rPr>
          <w:rFonts w:ascii="ＭＳ 明朝" w:eastAsia="ＭＳ 明朝" w:hAnsi="ＭＳ 明朝" w:cs="Times New Roman" w:hint="eastAsia"/>
          <w:szCs w:val="21"/>
        </w:rPr>
        <w:t xml:space="preserve">　</w:t>
      </w:r>
      <w:r w:rsidRPr="009E1620">
        <w:rPr>
          <w:rFonts w:ascii="ＭＳ 明朝" w:eastAsia="ＭＳ 明朝" w:hAnsi="ＭＳ 明朝" w:cs="Times New Roman" w:hint="eastAsia"/>
          <w:szCs w:val="21"/>
        </w:rPr>
        <w:t>雄</w:t>
      </w:r>
      <w:r>
        <w:rPr>
          <w:rFonts w:ascii="ＭＳ 明朝" w:eastAsia="ＭＳ 明朝" w:hAnsi="ＭＳ 明朝" w:cs="Times New Roman" w:hint="eastAsia"/>
          <w:szCs w:val="21"/>
        </w:rPr>
        <w:t xml:space="preserve">　</w:t>
      </w:r>
    </w:p>
    <w:p w:rsidR="00E9483B" w:rsidRDefault="00E9483B" w:rsidP="00E9483B">
      <w:pPr>
        <w:jc w:val="right"/>
        <w:rPr>
          <w:rFonts w:ascii="ＭＳ 明朝" w:eastAsia="ＭＳ 明朝" w:hAnsi="ＭＳ 明朝" w:cs="Times New Roman"/>
          <w:szCs w:val="21"/>
        </w:rPr>
      </w:pPr>
    </w:p>
    <w:p w:rsidR="00E9483B" w:rsidRDefault="00E9483B" w:rsidP="00E9483B">
      <w:pPr>
        <w:jc w:val="right"/>
        <w:rPr>
          <w:rFonts w:ascii="ＭＳ 明朝" w:eastAsia="ＭＳ 明朝" w:hAnsi="ＭＳ 明朝" w:cs="Times New Roman"/>
          <w:szCs w:val="21"/>
        </w:rPr>
      </w:pPr>
    </w:p>
    <w:p w:rsidR="00E9483B" w:rsidRPr="003651AD" w:rsidRDefault="00E9483B" w:rsidP="00E9483B">
      <w:pPr>
        <w:ind w:right="-29" w:hanging="8"/>
        <w:jc w:val="center"/>
        <w:rPr>
          <w:rFonts w:ascii="ＭＳ ゴシック" w:eastAsia="ＭＳ ゴシック" w:hAnsi="ＭＳ ゴシック" w:cs="Times New Roman"/>
          <w:sz w:val="22"/>
          <w:szCs w:val="21"/>
        </w:rPr>
      </w:pPr>
      <w:r>
        <w:rPr>
          <w:rFonts w:ascii="ＭＳ ゴシック" w:eastAsia="ＭＳ ゴシック" w:hAnsi="ＭＳ ゴシック" w:cs="Times New Roman" w:hint="eastAsia"/>
          <w:sz w:val="22"/>
          <w:szCs w:val="21"/>
        </w:rPr>
        <w:t>閖上小中学校への入学・転入について（お知らせ</w:t>
      </w:r>
      <w:r w:rsidRPr="003651AD">
        <w:rPr>
          <w:rFonts w:ascii="ＭＳ ゴシック" w:eastAsia="ＭＳ ゴシック" w:hAnsi="ＭＳ ゴシック" w:cs="Times New Roman" w:hint="eastAsia"/>
          <w:sz w:val="22"/>
          <w:szCs w:val="21"/>
        </w:rPr>
        <w:t>）</w:t>
      </w:r>
    </w:p>
    <w:p w:rsidR="00E9483B" w:rsidRDefault="00E9483B" w:rsidP="00E9483B">
      <w:pPr>
        <w:ind w:rightChars="270" w:right="572"/>
        <w:jc w:val="center"/>
        <w:rPr>
          <w:rFonts w:ascii="ＭＳ 明朝" w:eastAsia="ＭＳ 明朝" w:hAnsi="ＭＳ 明朝" w:cs="Times New Roman"/>
          <w:sz w:val="20"/>
          <w:szCs w:val="21"/>
        </w:rPr>
      </w:pPr>
    </w:p>
    <w:p w:rsidR="00BF1611" w:rsidRPr="003276AB" w:rsidRDefault="00BF1611" w:rsidP="00E9483B">
      <w:pPr>
        <w:ind w:rightChars="270" w:right="572"/>
        <w:jc w:val="center"/>
        <w:rPr>
          <w:rFonts w:ascii="ＭＳ 明朝" w:eastAsia="ＭＳ 明朝" w:hAnsi="ＭＳ 明朝" w:cs="Times New Roman"/>
          <w:sz w:val="20"/>
          <w:szCs w:val="21"/>
        </w:rPr>
      </w:pPr>
    </w:p>
    <w:p w:rsidR="00E9483B" w:rsidRDefault="00E9483B" w:rsidP="00E9483B">
      <w:pPr>
        <w:ind w:leftChars="100" w:left="212" w:firstLineChars="100" w:firstLine="212"/>
        <w:rPr>
          <w:rFonts w:ascii="ＭＳ 明朝" w:eastAsia="ＭＳ 明朝" w:hAnsi="ＭＳ 明朝" w:cs="Segoe UI Symbol"/>
          <w:szCs w:val="21"/>
        </w:rPr>
      </w:pPr>
      <w:r w:rsidRPr="009E1620">
        <w:rPr>
          <w:rFonts w:ascii="ＭＳ 明朝" w:eastAsia="ＭＳ 明朝" w:hAnsi="ＭＳ 明朝" w:cs="Segoe UI Symbol" w:hint="eastAsia"/>
          <w:szCs w:val="21"/>
        </w:rPr>
        <w:t>皆様には</w:t>
      </w:r>
      <w:r>
        <w:rPr>
          <w:rFonts w:ascii="ＭＳ 明朝" w:eastAsia="ＭＳ 明朝" w:hAnsi="ＭＳ 明朝" w:cs="Segoe UI Symbol" w:hint="eastAsia"/>
          <w:szCs w:val="21"/>
        </w:rPr>
        <w:t>、</w:t>
      </w:r>
      <w:r w:rsidRPr="009E1620">
        <w:rPr>
          <w:rFonts w:ascii="ＭＳ 明朝" w:eastAsia="ＭＳ 明朝" w:hAnsi="ＭＳ 明朝" w:cs="Segoe UI Symbol" w:hint="eastAsia"/>
          <w:szCs w:val="21"/>
        </w:rPr>
        <w:t>日頃より</w:t>
      </w:r>
      <w:r>
        <w:rPr>
          <w:rFonts w:ascii="ＭＳ 明朝" w:eastAsia="ＭＳ 明朝" w:hAnsi="ＭＳ 明朝" w:cs="Segoe UI Symbol" w:hint="eastAsia"/>
          <w:szCs w:val="21"/>
        </w:rPr>
        <w:t>本市の教育行政にご理解とご協力をいただいておりますことに心より感謝申し上げます。</w:t>
      </w:r>
    </w:p>
    <w:p w:rsidR="00E9483B" w:rsidRDefault="00E9483B" w:rsidP="00E9483B">
      <w:pPr>
        <w:ind w:leftChars="100" w:left="212" w:firstLineChars="100" w:firstLine="212"/>
        <w:rPr>
          <w:rFonts w:ascii="ＭＳ 明朝" w:eastAsia="ＭＳ 明朝" w:hAnsi="ＭＳ 明朝" w:cs="Segoe UI Symbol"/>
          <w:szCs w:val="21"/>
        </w:rPr>
      </w:pPr>
      <w:r>
        <w:rPr>
          <w:rFonts w:ascii="ＭＳ 明朝" w:eastAsia="ＭＳ 明朝" w:hAnsi="ＭＳ 明朝" w:cs="Segoe UI Symbol" w:hint="eastAsia"/>
          <w:szCs w:val="21"/>
        </w:rPr>
        <w:t>さて、市内唯一の義務教育学校として平成</w:t>
      </w:r>
      <w:r w:rsidR="00863687">
        <w:rPr>
          <w:rFonts w:ascii="ＭＳ 明朝" w:eastAsia="ＭＳ 明朝" w:hAnsi="ＭＳ 明朝" w:cs="Segoe UI Symbol" w:hint="eastAsia"/>
          <w:szCs w:val="21"/>
        </w:rPr>
        <w:t>３０</w:t>
      </w:r>
      <w:r>
        <w:rPr>
          <w:rFonts w:ascii="ＭＳ 明朝" w:eastAsia="ＭＳ 明朝" w:hAnsi="ＭＳ 明朝" w:cs="Segoe UI Symbol" w:hint="eastAsia"/>
          <w:szCs w:val="21"/>
        </w:rPr>
        <w:t>年４月に開校した閖上小中学校は、義務教育の９年間を、前期部４年、中期部３年、後期部２年とし、特色ある小中一貫教育を行っております。希望により市内全域から通学できることもあり、開校時</w:t>
      </w:r>
      <w:r w:rsidR="00863687">
        <w:rPr>
          <w:rFonts w:ascii="ＭＳ 明朝" w:eastAsia="ＭＳ 明朝" w:hAnsi="ＭＳ 明朝" w:cs="Segoe UI Symbol" w:hint="eastAsia"/>
          <w:szCs w:val="21"/>
        </w:rPr>
        <w:t>１４０</w:t>
      </w:r>
      <w:r>
        <w:rPr>
          <w:rFonts w:ascii="ＭＳ 明朝" w:eastAsia="ＭＳ 明朝" w:hAnsi="ＭＳ 明朝" w:cs="Segoe UI Symbol" w:hint="eastAsia"/>
          <w:szCs w:val="21"/>
        </w:rPr>
        <w:t>名だった児童生徒数は年々増加し、現在では</w:t>
      </w:r>
      <w:r w:rsidR="00863687">
        <w:rPr>
          <w:rFonts w:ascii="ＭＳ 明朝" w:eastAsia="ＭＳ 明朝" w:hAnsi="ＭＳ 明朝" w:cs="Segoe UI Symbol" w:hint="eastAsia"/>
          <w:szCs w:val="21"/>
        </w:rPr>
        <w:t>４５０</w:t>
      </w:r>
      <w:r>
        <w:rPr>
          <w:rFonts w:ascii="ＭＳ 明朝" w:eastAsia="ＭＳ 明朝" w:hAnsi="ＭＳ 明朝" w:cs="Segoe UI Symbol" w:hint="eastAsia"/>
          <w:szCs w:val="21"/>
        </w:rPr>
        <w:t>名を超えるまでになっております。</w:t>
      </w:r>
    </w:p>
    <w:p w:rsidR="00E9483B" w:rsidRDefault="00E9483B" w:rsidP="00E9483B">
      <w:pPr>
        <w:ind w:leftChars="100" w:left="212" w:firstLineChars="100" w:firstLine="212"/>
        <w:rPr>
          <w:rFonts w:ascii="ＭＳ 明朝" w:eastAsia="ＭＳ 明朝" w:hAnsi="ＭＳ 明朝" w:cs="Segoe UI Symbol"/>
          <w:szCs w:val="21"/>
        </w:rPr>
      </w:pPr>
      <w:r>
        <w:rPr>
          <w:rFonts w:ascii="ＭＳ 明朝" w:eastAsia="ＭＳ 明朝" w:hAnsi="ＭＳ 明朝" w:cs="Segoe UI Symbol" w:hint="eastAsia"/>
          <w:szCs w:val="21"/>
        </w:rPr>
        <w:t>名取市教育委員会では、多目的教室や会議室等を普通教室に改築してまいりましたが、１学年２学級までが限界となっております。また、令和４年５月１０日に宮城県が公表した津波浸水想定において、閖上小中学校周辺は３～５ｍの浸水が想定されており、仮設校舎の増築は極めて困難となっております。</w:t>
      </w:r>
    </w:p>
    <w:p w:rsidR="00E9483B" w:rsidRPr="003276AB" w:rsidRDefault="00E9483B" w:rsidP="00E9483B">
      <w:pPr>
        <w:ind w:leftChars="100" w:left="212" w:firstLineChars="100" w:firstLine="212"/>
        <w:rPr>
          <w:rFonts w:ascii="ＭＳ 明朝" w:eastAsia="ＭＳ 明朝" w:hAnsi="ＭＳ 明朝" w:cs="Segoe UI Symbol"/>
          <w:szCs w:val="21"/>
        </w:rPr>
      </w:pPr>
      <w:r>
        <w:rPr>
          <w:rFonts w:ascii="ＭＳ 明朝" w:eastAsia="ＭＳ 明朝" w:hAnsi="ＭＳ 明朝" w:cs="Segoe UI Symbol" w:hint="eastAsia"/>
          <w:szCs w:val="21"/>
        </w:rPr>
        <w:t>つきましては、やむなく令和６年度以降の入学・転入を下記のとおり一部制限することといたします。ご理解、ご協力くださいますようお願いいたします</w:t>
      </w:r>
      <w:r w:rsidRPr="003276AB">
        <w:rPr>
          <w:rFonts w:ascii="ＭＳ 明朝" w:eastAsia="ＭＳ 明朝" w:hAnsi="ＭＳ 明朝" w:cs="Segoe UI Symbol"/>
          <w:szCs w:val="21"/>
        </w:rPr>
        <w:t>。</w:t>
      </w:r>
    </w:p>
    <w:p w:rsidR="00E9483B" w:rsidRPr="009E1620" w:rsidRDefault="00E9483B" w:rsidP="00E9483B">
      <w:pPr>
        <w:ind w:firstLineChars="100" w:firstLine="212"/>
        <w:rPr>
          <w:rFonts w:ascii="ＭＳ 明朝" w:eastAsia="ＭＳ 明朝" w:hAnsi="ＭＳ 明朝" w:cs="Segoe UI Symbol"/>
          <w:szCs w:val="21"/>
        </w:rPr>
      </w:pPr>
    </w:p>
    <w:p w:rsidR="00E9483B" w:rsidRPr="009E1620" w:rsidRDefault="00E9483B" w:rsidP="00E9483B">
      <w:pPr>
        <w:pStyle w:val="a3"/>
        <w:rPr>
          <w:rFonts w:ascii="ＭＳ 明朝" w:hAnsi="ＭＳ 明朝"/>
          <w:szCs w:val="21"/>
        </w:rPr>
      </w:pPr>
      <w:r w:rsidRPr="009E1620">
        <w:rPr>
          <w:rFonts w:ascii="ＭＳ 明朝" w:hAnsi="ＭＳ 明朝" w:hint="eastAsia"/>
          <w:szCs w:val="21"/>
        </w:rPr>
        <w:t>記</w:t>
      </w:r>
    </w:p>
    <w:p w:rsidR="00E9483B" w:rsidRPr="009E1620" w:rsidRDefault="00E9483B" w:rsidP="00E9483B">
      <w:pPr>
        <w:rPr>
          <w:rFonts w:ascii="ＭＳ 明朝" w:eastAsia="ＭＳ 明朝" w:hAnsi="ＭＳ 明朝"/>
          <w:szCs w:val="21"/>
        </w:rPr>
      </w:pPr>
    </w:p>
    <w:p w:rsidR="00E9483B" w:rsidRPr="00B63CC8" w:rsidRDefault="00E9483B" w:rsidP="00E9483B">
      <w:pPr>
        <w:pStyle w:val="Default"/>
        <w:ind w:leftChars="100" w:left="640" w:rightChars="-14" w:right="-30" w:hangingChars="202" w:hanging="428"/>
        <w:rPr>
          <w:rFonts w:hAnsi="ＭＳ 明朝"/>
          <w:sz w:val="21"/>
          <w:szCs w:val="21"/>
        </w:rPr>
      </w:pPr>
      <w:r w:rsidRPr="00307B77">
        <w:rPr>
          <w:rFonts w:hAnsi="ＭＳ 明朝" w:hint="eastAsia"/>
          <w:sz w:val="21"/>
          <w:szCs w:val="21"/>
        </w:rPr>
        <w:t>１</w:t>
      </w:r>
      <w:r>
        <w:rPr>
          <w:rFonts w:hAnsi="ＭＳ 明朝" w:hint="eastAsia"/>
          <w:sz w:val="21"/>
          <w:szCs w:val="21"/>
        </w:rPr>
        <w:t xml:space="preserve">　</w:t>
      </w:r>
      <w:r w:rsidRPr="00B63CC8">
        <w:rPr>
          <w:rFonts w:hAnsi="ＭＳ 明朝" w:hint="eastAsia"/>
          <w:sz w:val="21"/>
          <w:szCs w:val="21"/>
        </w:rPr>
        <w:t>閖上小中学校の学</w:t>
      </w:r>
      <w:r>
        <w:rPr>
          <w:rFonts w:hAnsi="ＭＳ 明朝" w:hint="eastAsia"/>
          <w:sz w:val="21"/>
          <w:szCs w:val="21"/>
        </w:rPr>
        <w:t>区に居住している児童生徒は，優先的に入学・転入できることとします。</w:t>
      </w:r>
    </w:p>
    <w:p w:rsidR="00E9483B" w:rsidRPr="00B63CC8" w:rsidRDefault="00E9483B" w:rsidP="00E9483B">
      <w:pPr>
        <w:pStyle w:val="Default"/>
        <w:ind w:leftChars="100" w:left="640" w:rightChars="-14" w:right="-30" w:hangingChars="202" w:hanging="428"/>
        <w:rPr>
          <w:rFonts w:hAnsi="ＭＳ 明朝"/>
          <w:sz w:val="21"/>
          <w:szCs w:val="21"/>
        </w:rPr>
      </w:pPr>
    </w:p>
    <w:p w:rsidR="00E9483B" w:rsidRPr="00B63CC8" w:rsidRDefault="00E9483B" w:rsidP="00E9483B">
      <w:pPr>
        <w:pStyle w:val="Default"/>
        <w:ind w:leftChars="100" w:left="640" w:rightChars="-14" w:right="-30" w:hangingChars="202" w:hanging="428"/>
        <w:rPr>
          <w:rFonts w:hAnsi="ＭＳ 明朝"/>
          <w:sz w:val="21"/>
          <w:szCs w:val="21"/>
        </w:rPr>
      </w:pPr>
      <w:r>
        <w:rPr>
          <w:rFonts w:hAnsi="ＭＳ 明朝" w:hint="eastAsia"/>
          <w:sz w:val="21"/>
          <w:szCs w:val="21"/>
        </w:rPr>
        <w:t>２</w:t>
      </w:r>
      <w:r w:rsidRPr="00B63CC8">
        <w:rPr>
          <w:rFonts w:hAnsi="ＭＳ 明朝" w:hint="eastAsia"/>
          <w:sz w:val="21"/>
          <w:szCs w:val="21"/>
        </w:rPr>
        <w:t xml:space="preserve">　通常学級在籍数は，１学年あたり</w:t>
      </w:r>
      <w:r>
        <w:rPr>
          <w:rFonts w:hAnsi="ＭＳ 明朝" w:hint="eastAsia"/>
          <w:sz w:val="21"/>
          <w:szCs w:val="21"/>
        </w:rPr>
        <w:t>６５人以内とします</w:t>
      </w:r>
      <w:r w:rsidRPr="00B63CC8">
        <w:rPr>
          <w:rFonts w:hAnsi="ＭＳ 明朝" w:hint="eastAsia"/>
          <w:sz w:val="21"/>
          <w:szCs w:val="21"/>
        </w:rPr>
        <w:t>。</w:t>
      </w:r>
      <w:r>
        <w:rPr>
          <w:rFonts w:hAnsi="ＭＳ 明朝" w:hint="eastAsia"/>
          <w:sz w:val="21"/>
          <w:szCs w:val="21"/>
        </w:rPr>
        <w:t>３５人学級が２学級の場合、</w:t>
      </w:r>
      <w:r w:rsidRPr="00B63CC8">
        <w:rPr>
          <w:rFonts w:hAnsi="ＭＳ 明朝" w:hint="eastAsia"/>
          <w:sz w:val="21"/>
          <w:szCs w:val="21"/>
        </w:rPr>
        <w:t>定員は７０人となるため，５人の余裕を持たせることによ</w:t>
      </w:r>
      <w:r>
        <w:rPr>
          <w:rFonts w:hAnsi="ＭＳ 明朝" w:hint="eastAsia"/>
          <w:sz w:val="21"/>
          <w:szCs w:val="21"/>
        </w:rPr>
        <w:t>り，学区内への転居等により転入する児童生徒に対応できるようにします</w:t>
      </w:r>
      <w:r w:rsidRPr="00B63CC8">
        <w:rPr>
          <w:rFonts w:hAnsi="ＭＳ 明朝" w:hint="eastAsia"/>
          <w:sz w:val="21"/>
          <w:szCs w:val="21"/>
        </w:rPr>
        <w:t>。</w:t>
      </w:r>
    </w:p>
    <w:p w:rsidR="00E9483B" w:rsidRPr="00B63CC8" w:rsidRDefault="00E9483B" w:rsidP="00E9483B">
      <w:pPr>
        <w:pStyle w:val="Default"/>
        <w:ind w:leftChars="100" w:left="640" w:rightChars="-14" w:right="-30" w:hangingChars="202" w:hanging="428"/>
        <w:rPr>
          <w:rFonts w:hAnsi="ＭＳ 明朝"/>
          <w:sz w:val="21"/>
          <w:szCs w:val="21"/>
        </w:rPr>
      </w:pPr>
    </w:p>
    <w:p w:rsidR="00E9483B" w:rsidRPr="00B63CC8" w:rsidRDefault="00E9483B" w:rsidP="00E9483B">
      <w:pPr>
        <w:pStyle w:val="Default"/>
        <w:ind w:leftChars="100" w:left="640" w:rightChars="-14" w:right="-30" w:hangingChars="202" w:hanging="428"/>
        <w:rPr>
          <w:rFonts w:hAnsi="ＭＳ 明朝"/>
          <w:sz w:val="21"/>
          <w:szCs w:val="21"/>
        </w:rPr>
      </w:pPr>
      <w:r>
        <w:rPr>
          <w:rFonts w:hAnsi="ＭＳ 明朝" w:hint="eastAsia"/>
          <w:sz w:val="21"/>
          <w:szCs w:val="21"/>
        </w:rPr>
        <w:t>３</w:t>
      </w:r>
      <w:r w:rsidRPr="00B63CC8">
        <w:rPr>
          <w:rFonts w:hAnsi="ＭＳ 明朝" w:hint="eastAsia"/>
          <w:sz w:val="21"/>
          <w:szCs w:val="21"/>
        </w:rPr>
        <w:t xml:space="preserve">　</w:t>
      </w:r>
      <w:r>
        <w:rPr>
          <w:rFonts w:hAnsi="ＭＳ 明朝" w:hint="eastAsia"/>
          <w:sz w:val="21"/>
          <w:szCs w:val="21"/>
        </w:rPr>
        <w:t>特別支援学級在籍数は，前期課程及び後期課程の障害種ごとに</w:t>
      </w:r>
      <w:r w:rsidR="00863687">
        <w:rPr>
          <w:rFonts w:hAnsi="ＭＳ 明朝" w:hint="eastAsia"/>
          <w:sz w:val="21"/>
          <w:szCs w:val="21"/>
        </w:rPr>
        <w:t>１２</w:t>
      </w:r>
      <w:r>
        <w:rPr>
          <w:rFonts w:hAnsi="ＭＳ 明朝" w:hint="eastAsia"/>
          <w:sz w:val="21"/>
          <w:szCs w:val="21"/>
        </w:rPr>
        <w:t>人以内とします</w:t>
      </w:r>
      <w:r w:rsidRPr="00B63CC8">
        <w:rPr>
          <w:rFonts w:hAnsi="ＭＳ 明朝" w:hint="eastAsia"/>
          <w:sz w:val="21"/>
          <w:szCs w:val="21"/>
        </w:rPr>
        <w:t>。</w:t>
      </w:r>
      <w:r>
        <w:rPr>
          <w:rFonts w:hAnsi="ＭＳ 明朝" w:hint="eastAsia"/>
          <w:sz w:val="21"/>
          <w:szCs w:val="21"/>
        </w:rPr>
        <w:t>２</w:t>
      </w:r>
      <w:r w:rsidRPr="00B63CC8">
        <w:rPr>
          <w:rFonts w:hAnsi="ＭＳ 明朝"/>
          <w:sz w:val="21"/>
          <w:szCs w:val="21"/>
        </w:rPr>
        <w:t>学級編制の</w:t>
      </w:r>
      <w:r>
        <w:rPr>
          <w:rFonts w:hAnsi="ＭＳ 明朝" w:hint="eastAsia"/>
          <w:sz w:val="21"/>
          <w:szCs w:val="21"/>
        </w:rPr>
        <w:t>場合、定員は</w:t>
      </w:r>
      <w:r w:rsidR="00863687">
        <w:rPr>
          <w:rFonts w:hAnsi="ＭＳ 明朝" w:hint="eastAsia"/>
          <w:sz w:val="21"/>
          <w:szCs w:val="21"/>
        </w:rPr>
        <w:t>１４</w:t>
      </w:r>
      <w:r w:rsidRPr="00B63CC8">
        <w:rPr>
          <w:rFonts w:hAnsi="ＭＳ 明朝"/>
          <w:sz w:val="21"/>
          <w:szCs w:val="21"/>
        </w:rPr>
        <w:t>人</w:t>
      </w:r>
      <w:r>
        <w:rPr>
          <w:rFonts w:hAnsi="ＭＳ 明朝"/>
          <w:sz w:val="21"/>
          <w:szCs w:val="21"/>
        </w:rPr>
        <w:t>となる</w:t>
      </w:r>
      <w:r>
        <w:rPr>
          <w:rFonts w:hAnsi="ＭＳ 明朝" w:hint="eastAsia"/>
          <w:sz w:val="21"/>
          <w:szCs w:val="21"/>
        </w:rPr>
        <w:t>ため</w:t>
      </w:r>
      <w:r>
        <w:rPr>
          <w:rFonts w:hAnsi="ＭＳ 明朝"/>
          <w:sz w:val="21"/>
          <w:szCs w:val="21"/>
        </w:rPr>
        <w:t>，２人の余裕を持たせることにより，学区内への転居等により転入する児童生徒に対応できるように</w:t>
      </w:r>
      <w:r>
        <w:rPr>
          <w:rFonts w:hAnsi="ＭＳ 明朝" w:hint="eastAsia"/>
          <w:sz w:val="21"/>
          <w:szCs w:val="21"/>
        </w:rPr>
        <w:t>します</w:t>
      </w:r>
      <w:r w:rsidRPr="00B63CC8">
        <w:rPr>
          <w:rFonts w:hAnsi="ＭＳ 明朝"/>
          <w:sz w:val="21"/>
          <w:szCs w:val="21"/>
        </w:rPr>
        <w:t>。</w:t>
      </w:r>
    </w:p>
    <w:p w:rsidR="00E9483B" w:rsidRPr="00B63CC8" w:rsidRDefault="00E9483B" w:rsidP="00E9483B">
      <w:pPr>
        <w:pStyle w:val="Default"/>
        <w:ind w:leftChars="100" w:left="640" w:rightChars="-14" w:right="-30" w:hangingChars="202" w:hanging="428"/>
        <w:rPr>
          <w:rFonts w:hAnsi="ＭＳ 明朝"/>
          <w:sz w:val="21"/>
          <w:szCs w:val="21"/>
        </w:rPr>
      </w:pPr>
    </w:p>
    <w:p w:rsidR="00E9483B" w:rsidRDefault="00E9483B" w:rsidP="00E9483B">
      <w:pPr>
        <w:pStyle w:val="Default"/>
        <w:ind w:leftChars="100" w:left="640" w:rightChars="-14" w:right="-30" w:hangingChars="202" w:hanging="428"/>
        <w:rPr>
          <w:rFonts w:hAnsi="ＭＳ 明朝"/>
          <w:sz w:val="21"/>
          <w:szCs w:val="21"/>
        </w:rPr>
      </w:pPr>
      <w:r>
        <w:rPr>
          <w:rFonts w:hAnsi="ＭＳ 明朝" w:hint="eastAsia"/>
          <w:sz w:val="21"/>
          <w:szCs w:val="21"/>
        </w:rPr>
        <w:t xml:space="preserve">４　</w:t>
      </w:r>
      <w:r w:rsidRPr="00B63CC8">
        <w:rPr>
          <w:rFonts w:hAnsi="ＭＳ 明朝" w:hint="eastAsia"/>
          <w:sz w:val="21"/>
          <w:szCs w:val="21"/>
        </w:rPr>
        <w:t>毎年</w:t>
      </w:r>
      <w:r w:rsidR="00863687">
        <w:rPr>
          <w:rFonts w:hAnsi="ＭＳ 明朝" w:hint="eastAsia"/>
          <w:sz w:val="21"/>
          <w:szCs w:val="21"/>
        </w:rPr>
        <w:t>１０</w:t>
      </w:r>
      <w:r w:rsidRPr="00B63CC8">
        <w:rPr>
          <w:rFonts w:hAnsi="ＭＳ 明朝"/>
          <w:sz w:val="21"/>
          <w:szCs w:val="21"/>
        </w:rPr>
        <w:t>月</w:t>
      </w:r>
      <w:r w:rsidR="00863687">
        <w:rPr>
          <w:rFonts w:hAnsi="ＭＳ 明朝" w:hint="eastAsia"/>
          <w:sz w:val="21"/>
          <w:szCs w:val="21"/>
        </w:rPr>
        <w:t>１</w:t>
      </w:r>
      <w:r>
        <w:rPr>
          <w:rFonts w:hAnsi="ＭＳ 明朝"/>
          <w:sz w:val="21"/>
          <w:szCs w:val="21"/>
        </w:rPr>
        <w:t>日の時点で基準を上回る場合，抽選により入学者・転入者を決定</w:t>
      </w:r>
      <w:r>
        <w:rPr>
          <w:rFonts w:hAnsi="ＭＳ 明朝" w:hint="eastAsia"/>
          <w:sz w:val="21"/>
          <w:szCs w:val="21"/>
        </w:rPr>
        <w:t>します</w:t>
      </w:r>
      <w:r>
        <w:rPr>
          <w:rFonts w:hAnsi="ＭＳ 明朝"/>
          <w:sz w:val="21"/>
          <w:szCs w:val="21"/>
        </w:rPr>
        <w:t>。抽選は公開抽選と</w:t>
      </w:r>
      <w:r>
        <w:rPr>
          <w:rFonts w:hAnsi="ＭＳ 明朝" w:hint="eastAsia"/>
          <w:sz w:val="21"/>
          <w:szCs w:val="21"/>
        </w:rPr>
        <w:t>します。</w:t>
      </w:r>
    </w:p>
    <w:p w:rsidR="00E9483B" w:rsidRPr="00B63CC8" w:rsidRDefault="00E9483B" w:rsidP="00E9483B">
      <w:pPr>
        <w:pStyle w:val="Default"/>
        <w:ind w:leftChars="100" w:left="640" w:rightChars="-14" w:right="-30" w:hangingChars="202" w:hanging="428"/>
        <w:rPr>
          <w:rFonts w:hAnsi="ＭＳ 明朝"/>
          <w:sz w:val="21"/>
          <w:szCs w:val="21"/>
        </w:rPr>
      </w:pPr>
    </w:p>
    <w:p w:rsidR="00E9483B" w:rsidRPr="00B63CC8" w:rsidRDefault="00E9483B" w:rsidP="00E9483B">
      <w:pPr>
        <w:pStyle w:val="Default"/>
        <w:ind w:leftChars="100" w:left="640" w:rightChars="-14" w:right="-30" w:hangingChars="202" w:hanging="428"/>
        <w:rPr>
          <w:rFonts w:hAnsi="ＭＳ 明朝"/>
          <w:sz w:val="21"/>
          <w:szCs w:val="21"/>
        </w:rPr>
      </w:pPr>
      <w:r>
        <w:rPr>
          <w:rFonts w:hAnsi="ＭＳ 明朝" w:hint="eastAsia"/>
          <w:sz w:val="21"/>
          <w:szCs w:val="21"/>
        </w:rPr>
        <w:t>５　次に該当する場合は，優先して入学・転入を認めます</w:t>
      </w:r>
      <w:r w:rsidRPr="00B63CC8">
        <w:rPr>
          <w:rFonts w:hAnsi="ＭＳ 明朝" w:hint="eastAsia"/>
          <w:sz w:val="21"/>
          <w:szCs w:val="21"/>
        </w:rPr>
        <w:t>。</w:t>
      </w:r>
    </w:p>
    <w:p w:rsidR="00E9483B" w:rsidRDefault="00E9483B" w:rsidP="00E9483B">
      <w:pPr>
        <w:pStyle w:val="Default"/>
        <w:ind w:leftChars="100" w:left="640" w:rightChars="-14" w:right="-30" w:hangingChars="202" w:hanging="428"/>
        <w:rPr>
          <w:rFonts w:hAnsi="ＭＳ 明朝"/>
          <w:sz w:val="21"/>
          <w:szCs w:val="21"/>
        </w:rPr>
      </w:pPr>
      <w:r w:rsidRPr="00B63CC8">
        <w:rPr>
          <w:rFonts w:hAnsi="ＭＳ 明朝" w:hint="eastAsia"/>
          <w:sz w:val="21"/>
          <w:szCs w:val="21"/>
        </w:rPr>
        <w:t xml:space="preserve">　　</w:t>
      </w:r>
      <w:r w:rsidRPr="00B63CC8">
        <w:rPr>
          <w:rFonts w:hAnsi="ＭＳ 明朝"/>
          <w:sz w:val="21"/>
          <w:szCs w:val="21"/>
        </w:rPr>
        <w:t>(1) 兄弟姉妹が閖上小中学校の</w:t>
      </w:r>
      <w:r w:rsidR="00863687">
        <w:rPr>
          <w:rFonts w:hAnsi="ＭＳ 明朝" w:hint="eastAsia"/>
          <w:sz w:val="21"/>
          <w:szCs w:val="21"/>
        </w:rPr>
        <w:t>１</w:t>
      </w:r>
      <w:r w:rsidRPr="00B63CC8">
        <w:rPr>
          <w:rFonts w:hAnsi="ＭＳ 明朝"/>
          <w:sz w:val="21"/>
          <w:szCs w:val="21"/>
        </w:rPr>
        <w:t>年生から</w:t>
      </w:r>
      <w:r w:rsidR="00863687">
        <w:rPr>
          <w:rFonts w:hAnsi="ＭＳ 明朝" w:hint="eastAsia"/>
          <w:sz w:val="21"/>
          <w:szCs w:val="21"/>
        </w:rPr>
        <w:t>８</w:t>
      </w:r>
      <w:r w:rsidRPr="00B63CC8">
        <w:rPr>
          <w:rFonts w:hAnsi="ＭＳ 明朝"/>
          <w:sz w:val="21"/>
          <w:szCs w:val="21"/>
        </w:rPr>
        <w:t>年生に在籍している場合。</w:t>
      </w:r>
    </w:p>
    <w:p w:rsidR="00E9483B" w:rsidRPr="00B63CC8" w:rsidRDefault="00E9483B" w:rsidP="00E9483B">
      <w:pPr>
        <w:pStyle w:val="Default"/>
        <w:ind w:leftChars="100" w:left="640" w:rightChars="-14" w:right="-30" w:hangingChars="202" w:hanging="428"/>
        <w:rPr>
          <w:rFonts w:hAnsi="ＭＳ 明朝"/>
          <w:sz w:val="21"/>
          <w:szCs w:val="21"/>
        </w:rPr>
      </w:pPr>
      <w:r w:rsidRPr="00B63CC8">
        <w:rPr>
          <w:rFonts w:hAnsi="ＭＳ 明朝" w:hint="eastAsia"/>
          <w:sz w:val="21"/>
          <w:szCs w:val="21"/>
        </w:rPr>
        <w:t xml:space="preserve">　　</w:t>
      </w:r>
      <w:r w:rsidRPr="00B63CC8">
        <w:rPr>
          <w:rFonts w:hAnsi="ＭＳ 明朝"/>
          <w:sz w:val="21"/>
          <w:szCs w:val="21"/>
        </w:rPr>
        <w:t>(2) 東日本大震災以前に，閖上小中学校の学区に居住していた世帯である場合。</w:t>
      </w:r>
    </w:p>
    <w:p w:rsidR="00E9483B" w:rsidRPr="00B63CC8" w:rsidRDefault="00E9483B" w:rsidP="00E9483B">
      <w:pPr>
        <w:pStyle w:val="Default"/>
        <w:ind w:leftChars="100" w:left="640" w:rightChars="-14" w:right="-30" w:hangingChars="202" w:hanging="428"/>
        <w:rPr>
          <w:rFonts w:hAnsi="ＭＳ 明朝"/>
          <w:sz w:val="21"/>
          <w:szCs w:val="21"/>
        </w:rPr>
      </w:pPr>
      <w:r w:rsidRPr="00B63CC8">
        <w:rPr>
          <w:rFonts w:hAnsi="ＭＳ 明朝" w:hint="eastAsia"/>
          <w:sz w:val="21"/>
          <w:szCs w:val="21"/>
        </w:rPr>
        <w:t xml:space="preserve">　　</w:t>
      </w:r>
      <w:r w:rsidRPr="00B63CC8">
        <w:rPr>
          <w:rFonts w:hAnsi="ＭＳ 明朝"/>
          <w:sz w:val="21"/>
          <w:szCs w:val="21"/>
        </w:rPr>
        <w:t>(3) 入学後，１年以内に学区内に転居することが確定している場合。</w:t>
      </w:r>
    </w:p>
    <w:p w:rsidR="00E9483B" w:rsidRDefault="00E9483B" w:rsidP="00E9483B">
      <w:pPr>
        <w:pStyle w:val="Default"/>
        <w:ind w:leftChars="100" w:left="640" w:rightChars="-14" w:right="-30" w:hangingChars="202" w:hanging="428"/>
        <w:rPr>
          <w:rFonts w:hAnsi="ＭＳ 明朝"/>
          <w:sz w:val="21"/>
          <w:szCs w:val="21"/>
        </w:rPr>
      </w:pPr>
      <w:r w:rsidRPr="00B63CC8">
        <w:rPr>
          <w:rFonts w:hAnsi="ＭＳ 明朝" w:hint="eastAsia"/>
          <w:sz w:val="21"/>
          <w:szCs w:val="21"/>
        </w:rPr>
        <w:t xml:space="preserve">　　</w:t>
      </w:r>
      <w:r w:rsidRPr="00B63CC8">
        <w:rPr>
          <w:rFonts w:hAnsi="ＭＳ 明朝"/>
          <w:sz w:val="21"/>
          <w:szCs w:val="21"/>
        </w:rPr>
        <w:t>(4) 特別な理由により教育委員会が必要と認める場合。</w:t>
      </w:r>
    </w:p>
    <w:p w:rsidR="00E9483B" w:rsidRDefault="00E9483B" w:rsidP="00E9483B">
      <w:pPr>
        <w:pStyle w:val="Default"/>
        <w:ind w:left="621" w:hangingChars="293" w:hanging="621"/>
        <w:rPr>
          <w:rFonts w:hAnsi="ＭＳ 明朝"/>
          <w:sz w:val="21"/>
          <w:szCs w:val="21"/>
        </w:rPr>
      </w:pPr>
    </w:p>
    <w:p w:rsidR="00E9483B" w:rsidRDefault="00E9483B" w:rsidP="00E9483B">
      <w:pPr>
        <w:pStyle w:val="Default"/>
        <w:ind w:left="621" w:hangingChars="293" w:hanging="621"/>
        <w:rPr>
          <w:rFonts w:hAnsi="ＭＳ 明朝"/>
          <w:sz w:val="21"/>
          <w:szCs w:val="21"/>
        </w:rPr>
      </w:pPr>
    </w:p>
    <w:p w:rsidR="00E9483B" w:rsidRPr="009E1620" w:rsidRDefault="00E9483B" w:rsidP="00E9483B">
      <w:pPr>
        <w:pStyle w:val="Default"/>
        <w:ind w:left="424" w:hangingChars="200" w:hanging="424"/>
        <w:jc w:val="right"/>
        <w:rPr>
          <w:rFonts w:hAnsi="ＭＳ 明朝"/>
          <w:sz w:val="22"/>
          <w:szCs w:val="22"/>
        </w:rPr>
      </w:pPr>
      <w:r w:rsidRPr="009E1620">
        <w:rPr>
          <w:rFonts w:hAnsi="ＭＳ 明朝" w:hint="eastAsia"/>
          <w:sz w:val="21"/>
          <w:szCs w:val="21"/>
        </w:rPr>
        <w:t>担当：名取市教育委員会学校教育課</w:t>
      </w:r>
      <w:r w:rsidRPr="009E1620">
        <w:rPr>
          <w:rFonts w:hAnsi="ＭＳ 明朝" w:hint="eastAsia"/>
          <w:sz w:val="22"/>
          <w:szCs w:val="22"/>
        </w:rPr>
        <w:t xml:space="preserve">　</w:t>
      </w:r>
      <w:r w:rsidR="00D31F8A">
        <w:rPr>
          <w:rFonts w:hAnsi="ＭＳ 明朝" w:hint="eastAsia"/>
          <w:sz w:val="21"/>
          <w:szCs w:val="21"/>
        </w:rPr>
        <w:t>０２２－７２４－７１７２</w:t>
      </w:r>
    </w:p>
    <w:p w:rsidR="00E9483B" w:rsidRPr="00E9483B" w:rsidRDefault="00E9483B" w:rsidP="00364287">
      <w:pPr>
        <w:pStyle w:val="Default"/>
        <w:ind w:left="444" w:hangingChars="200" w:hanging="444"/>
        <w:jc w:val="right"/>
        <w:rPr>
          <w:rFonts w:hAnsi="ＭＳ 明朝"/>
          <w:sz w:val="22"/>
          <w:szCs w:val="22"/>
        </w:rPr>
      </w:pPr>
    </w:p>
    <w:sectPr w:rsidR="00E9483B" w:rsidRPr="00E9483B" w:rsidSect="005B5ABD">
      <w:pgSz w:w="11906" w:h="16838" w:code="9"/>
      <w:pgMar w:top="1440" w:right="1077" w:bottom="1440" w:left="1077" w:header="851" w:footer="992" w:gutter="0"/>
      <w:cols w:space="425"/>
      <w:docGrid w:type="linesAndChars" w:linePitch="29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A17" w:rsidRDefault="004C6A17" w:rsidP="00DA067E">
      <w:r>
        <w:separator/>
      </w:r>
    </w:p>
  </w:endnote>
  <w:endnote w:type="continuationSeparator" w:id="0">
    <w:p w:rsidR="004C6A17" w:rsidRDefault="004C6A17" w:rsidP="00DA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A17" w:rsidRDefault="004C6A17" w:rsidP="00DA067E">
      <w:r>
        <w:separator/>
      </w:r>
    </w:p>
  </w:footnote>
  <w:footnote w:type="continuationSeparator" w:id="0">
    <w:p w:rsidR="004C6A17" w:rsidRDefault="004C6A17" w:rsidP="00DA06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6"/>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BA2"/>
    <w:rsid w:val="00033D36"/>
    <w:rsid w:val="000E6A24"/>
    <w:rsid w:val="000F30BB"/>
    <w:rsid w:val="00136492"/>
    <w:rsid w:val="001F5A20"/>
    <w:rsid w:val="00204953"/>
    <w:rsid w:val="0023406A"/>
    <w:rsid w:val="00250383"/>
    <w:rsid w:val="002571F8"/>
    <w:rsid w:val="002B7EDF"/>
    <w:rsid w:val="002C2771"/>
    <w:rsid w:val="002D7A47"/>
    <w:rsid w:val="00307B77"/>
    <w:rsid w:val="0032024D"/>
    <w:rsid w:val="003276AB"/>
    <w:rsid w:val="00334FD7"/>
    <w:rsid w:val="00350151"/>
    <w:rsid w:val="003569B0"/>
    <w:rsid w:val="00363121"/>
    <w:rsid w:val="00364287"/>
    <w:rsid w:val="003651AD"/>
    <w:rsid w:val="00375456"/>
    <w:rsid w:val="003C4686"/>
    <w:rsid w:val="003F6211"/>
    <w:rsid w:val="00400D4E"/>
    <w:rsid w:val="004B0453"/>
    <w:rsid w:val="004B0823"/>
    <w:rsid w:val="004C6A17"/>
    <w:rsid w:val="004E7040"/>
    <w:rsid w:val="0051148B"/>
    <w:rsid w:val="00527B6D"/>
    <w:rsid w:val="00560592"/>
    <w:rsid w:val="005B5ABD"/>
    <w:rsid w:val="005E7516"/>
    <w:rsid w:val="00677A52"/>
    <w:rsid w:val="006F3018"/>
    <w:rsid w:val="0070513E"/>
    <w:rsid w:val="00707208"/>
    <w:rsid w:val="007561D2"/>
    <w:rsid w:val="007649E0"/>
    <w:rsid w:val="007C01EC"/>
    <w:rsid w:val="00813ED7"/>
    <w:rsid w:val="00863687"/>
    <w:rsid w:val="00877157"/>
    <w:rsid w:val="00886CC6"/>
    <w:rsid w:val="008C0AD2"/>
    <w:rsid w:val="009940C9"/>
    <w:rsid w:val="009E1620"/>
    <w:rsid w:val="00AC458B"/>
    <w:rsid w:val="00AC6330"/>
    <w:rsid w:val="00AF1F4A"/>
    <w:rsid w:val="00B032D6"/>
    <w:rsid w:val="00B10A8F"/>
    <w:rsid w:val="00B3296E"/>
    <w:rsid w:val="00B63CC8"/>
    <w:rsid w:val="00BF1611"/>
    <w:rsid w:val="00D21657"/>
    <w:rsid w:val="00D31F8A"/>
    <w:rsid w:val="00D81235"/>
    <w:rsid w:val="00D86174"/>
    <w:rsid w:val="00DA067E"/>
    <w:rsid w:val="00DB0575"/>
    <w:rsid w:val="00E511EF"/>
    <w:rsid w:val="00E54A16"/>
    <w:rsid w:val="00E82BA2"/>
    <w:rsid w:val="00E9483B"/>
    <w:rsid w:val="00EA2DDA"/>
    <w:rsid w:val="00EE42CE"/>
    <w:rsid w:val="00F15199"/>
    <w:rsid w:val="00F17F7A"/>
    <w:rsid w:val="00F46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D5D1DC0"/>
  <w15:chartTrackingRefBased/>
  <w15:docId w15:val="{49F54E78-B00E-4D0D-A006-ED784D54F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82BA2"/>
    <w:pPr>
      <w:jc w:val="center"/>
    </w:pPr>
    <w:rPr>
      <w:rFonts w:ascii="Century" w:eastAsia="ＭＳ 明朝" w:hAnsi="Century" w:cs="Times New Roman"/>
    </w:rPr>
  </w:style>
  <w:style w:type="character" w:customStyle="1" w:styleId="a4">
    <w:name w:val="記 (文字)"/>
    <w:basedOn w:val="a0"/>
    <w:link w:val="a3"/>
    <w:uiPriority w:val="99"/>
    <w:rsid w:val="00E82BA2"/>
    <w:rPr>
      <w:rFonts w:ascii="Century" w:eastAsia="ＭＳ 明朝" w:hAnsi="Century" w:cs="Times New Roman"/>
    </w:rPr>
  </w:style>
  <w:style w:type="paragraph" w:customStyle="1" w:styleId="Default">
    <w:name w:val="Default"/>
    <w:rsid w:val="00E82BA2"/>
    <w:pPr>
      <w:widowControl w:val="0"/>
      <w:autoSpaceDE w:val="0"/>
      <w:autoSpaceDN w:val="0"/>
      <w:adjustRightInd w:val="0"/>
    </w:pPr>
    <w:rPr>
      <w:rFonts w:ascii="ＭＳ 明朝" w:eastAsia="ＭＳ 明朝" w:hAnsi="Century" w:cs="ＭＳ 明朝"/>
      <w:color w:val="000000"/>
      <w:kern w:val="0"/>
      <w:sz w:val="24"/>
      <w:szCs w:val="24"/>
    </w:rPr>
  </w:style>
  <w:style w:type="paragraph" w:styleId="a5">
    <w:name w:val="Balloon Text"/>
    <w:basedOn w:val="a"/>
    <w:link w:val="a6"/>
    <w:uiPriority w:val="99"/>
    <w:semiHidden/>
    <w:unhideWhenUsed/>
    <w:rsid w:val="006F301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F3018"/>
    <w:rPr>
      <w:rFonts w:asciiTheme="majorHAnsi" w:eastAsiaTheme="majorEastAsia" w:hAnsiTheme="majorHAnsi" w:cstheme="majorBidi"/>
      <w:sz w:val="18"/>
      <w:szCs w:val="18"/>
    </w:rPr>
  </w:style>
  <w:style w:type="paragraph" w:styleId="a7">
    <w:name w:val="header"/>
    <w:basedOn w:val="a"/>
    <w:link w:val="a8"/>
    <w:uiPriority w:val="99"/>
    <w:unhideWhenUsed/>
    <w:rsid w:val="00DA067E"/>
    <w:pPr>
      <w:tabs>
        <w:tab w:val="center" w:pos="4252"/>
        <w:tab w:val="right" w:pos="8504"/>
      </w:tabs>
      <w:snapToGrid w:val="0"/>
    </w:pPr>
  </w:style>
  <w:style w:type="character" w:customStyle="1" w:styleId="a8">
    <w:name w:val="ヘッダー (文字)"/>
    <w:basedOn w:val="a0"/>
    <w:link w:val="a7"/>
    <w:uiPriority w:val="99"/>
    <w:rsid w:val="00DA067E"/>
  </w:style>
  <w:style w:type="paragraph" w:styleId="a9">
    <w:name w:val="footer"/>
    <w:basedOn w:val="a"/>
    <w:link w:val="aa"/>
    <w:uiPriority w:val="99"/>
    <w:unhideWhenUsed/>
    <w:rsid w:val="00DA067E"/>
    <w:pPr>
      <w:tabs>
        <w:tab w:val="center" w:pos="4252"/>
        <w:tab w:val="right" w:pos="8504"/>
      </w:tabs>
      <w:snapToGrid w:val="0"/>
    </w:pPr>
  </w:style>
  <w:style w:type="character" w:customStyle="1" w:styleId="aa">
    <w:name w:val="フッター (文字)"/>
    <w:basedOn w:val="a0"/>
    <w:link w:val="a9"/>
    <w:uiPriority w:val="99"/>
    <w:rsid w:val="00DA067E"/>
  </w:style>
  <w:style w:type="paragraph" w:styleId="ab">
    <w:name w:val="Date"/>
    <w:basedOn w:val="a"/>
    <w:next w:val="a"/>
    <w:link w:val="ac"/>
    <w:uiPriority w:val="99"/>
    <w:semiHidden/>
    <w:unhideWhenUsed/>
    <w:rsid w:val="003651AD"/>
  </w:style>
  <w:style w:type="character" w:customStyle="1" w:styleId="ac">
    <w:name w:val="日付 (文字)"/>
    <w:basedOn w:val="a0"/>
    <w:link w:val="ab"/>
    <w:uiPriority w:val="99"/>
    <w:semiHidden/>
    <w:rsid w:val="00365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BF96CCB1.dotm</Template>
  <TotalTime>53</TotalTime>
  <Pages>1</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N20-GAKKO07</dc:creator>
  <cp:keywords/>
  <dc:description/>
  <cp:lastModifiedBy>佐藤　真一</cp:lastModifiedBy>
  <cp:revision>13</cp:revision>
  <cp:lastPrinted>2024-03-29T04:25:00Z</cp:lastPrinted>
  <dcterms:created xsi:type="dcterms:W3CDTF">2024-03-28T08:48:00Z</dcterms:created>
  <dcterms:modified xsi:type="dcterms:W3CDTF">2024-07-04T08:11:00Z</dcterms:modified>
</cp:coreProperties>
</file>