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6C3B04" w:rsidRPr="003F700B" w:rsidTr="00310DD0">
        <w:trPr>
          <w:trHeight w:val="398"/>
        </w:trPr>
        <w:tc>
          <w:tcPr>
            <w:tcW w:w="10314" w:type="dxa"/>
            <w:gridSpan w:val="3"/>
          </w:tcPr>
          <w:p w:rsidR="006C3B04" w:rsidRPr="003F700B" w:rsidRDefault="006C3B04" w:rsidP="00310DD0">
            <w:pPr>
              <w:suppressAutoHyphens/>
              <w:kinsoku w:val="0"/>
              <w:autoSpaceDE w:val="0"/>
              <w:autoSpaceDN w:val="0"/>
              <w:spacing w:line="366" w:lineRule="atLeast"/>
              <w:jc w:val="center"/>
              <w:rPr>
                <w:rFonts w:ascii="ＭＳ ゴシック" w:eastAsia="ＭＳ ゴシック" w:hAnsi="ＭＳ ゴシック" w:cs="Times New Roman"/>
                <w:szCs w:val="21"/>
              </w:rPr>
            </w:pPr>
            <w:r w:rsidRPr="003F700B">
              <w:rPr>
                <w:rFonts w:ascii="ＭＳ ゴシック" w:eastAsia="ＭＳ ゴシック" w:hAnsi="ＭＳ ゴシック" w:cs="Times New Roman" w:hint="eastAsia"/>
                <w:szCs w:val="21"/>
              </w:rPr>
              <w:t>認定権者記載欄</w:t>
            </w:r>
          </w:p>
        </w:tc>
      </w:tr>
      <w:tr w:rsidR="006C3B04" w:rsidRPr="003F700B" w:rsidTr="00310DD0">
        <w:trPr>
          <w:trHeight w:val="53"/>
        </w:trPr>
        <w:tc>
          <w:tcPr>
            <w:tcW w:w="3222" w:type="dxa"/>
            <w:tcBorders>
              <w:top w:val="single" w:sz="18" w:space="0" w:color="auto"/>
              <w:left w:val="single" w:sz="18" w:space="0" w:color="auto"/>
              <w:bottom w:val="single" w:sz="18" w:space="0" w:color="auto"/>
              <w:right w:val="single" w:sz="18" w:space="0" w:color="auto"/>
            </w:tcBorders>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6C3B04" w:rsidRPr="003F700B" w:rsidTr="00310DD0">
        <w:trPr>
          <w:trHeight w:val="206"/>
        </w:trPr>
        <w:tc>
          <w:tcPr>
            <w:tcW w:w="3222" w:type="dxa"/>
            <w:tcBorders>
              <w:top w:val="single" w:sz="18" w:space="0" w:color="auto"/>
            </w:tcBorders>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868" w:type="dxa"/>
          </w:tcPr>
          <w:p w:rsidR="006C3B04" w:rsidRPr="003F700B" w:rsidRDefault="006C3B04" w:rsidP="00310DD0">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6C3B04" w:rsidRPr="003F700B" w:rsidRDefault="006C3B04" w:rsidP="006C3B04">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6C3B04" w:rsidRPr="003F700B" w:rsidTr="00310DD0">
        <w:tc>
          <w:tcPr>
            <w:tcW w:w="10318" w:type="dxa"/>
            <w:tcBorders>
              <w:top w:val="single" w:sz="4" w:space="0" w:color="000000"/>
              <w:left w:val="single" w:sz="4" w:space="0" w:color="000000"/>
              <w:bottom w:val="single" w:sz="4" w:space="0" w:color="000000"/>
              <w:right w:val="single" w:sz="4" w:space="0" w:color="000000"/>
            </w:tcBorders>
          </w:tcPr>
          <w:p w:rsidR="006C3B04" w:rsidRPr="003F700B" w:rsidRDefault="006C3B04" w:rsidP="00310DD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6C3B04" w:rsidRPr="003F700B" w:rsidRDefault="006C3B04" w:rsidP="00310DD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hint="eastAsia"/>
                <w:color w:val="000000"/>
                <w:kern w:val="0"/>
                <w:szCs w:val="21"/>
              </w:rPr>
              <w:t>中小企業信用保険法第２条第５項第５号の規定による認定申請書（ロ－③）</w:t>
            </w:r>
          </w:p>
          <w:p w:rsidR="006C3B04" w:rsidRPr="003F700B" w:rsidRDefault="006C3B04" w:rsidP="00310DD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年　　月　　日</w:t>
            </w:r>
          </w:p>
          <w:p w:rsidR="006C3B04" w:rsidRPr="003F700B" w:rsidRDefault="006C3B04" w:rsidP="00310D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名取市長　あて</w:t>
            </w:r>
          </w:p>
          <w:p w:rsidR="006C3B04" w:rsidRPr="003F700B" w:rsidRDefault="006C3B04" w:rsidP="00310D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申請者</w:t>
            </w:r>
          </w:p>
          <w:p w:rsidR="006C3B04" w:rsidRPr="006C3B04" w:rsidRDefault="006C3B04" w:rsidP="00310DD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3F700B">
              <w:rPr>
                <w:rFonts w:ascii="ＭＳ ゴシック" w:eastAsia="ＭＳ ゴシック" w:hAnsi="ＭＳ ゴシック" w:cs="ＭＳ ゴシック" w:hint="eastAsia"/>
                <w:color w:val="000000"/>
                <w:kern w:val="0"/>
                <w:szCs w:val="21"/>
              </w:rPr>
              <w:t xml:space="preserve">　</w:t>
            </w:r>
            <w:r w:rsidRPr="003F700B">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住　所　　　　　　　　　</w:t>
            </w:r>
            <w:r w:rsidRPr="006C3B04">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　　　　　</w:t>
            </w:r>
          </w:p>
          <w:p w:rsidR="006C3B04" w:rsidRPr="006C3B04" w:rsidRDefault="006C3B04" w:rsidP="00310DD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ＭＳ ゴシック" w:cs="ＭＳ ゴシック"/>
                <w:color w:val="000000"/>
                <w:kern w:val="0"/>
                <w:szCs w:val="21"/>
              </w:rPr>
            </w:pPr>
            <w:r w:rsidRPr="006C3B04">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　</w:t>
            </w:r>
            <w:r w:rsidRPr="006C3B04">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　</w:t>
            </w:r>
            <w:r w:rsidRPr="006C3B04">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　氏　名　　　　　　　　　　　　　</w:t>
            </w:r>
            <w:r w:rsidRPr="006C3B04">
              <w:rPr>
                <w:rFonts w:ascii="ＭＳ ゴシック" w:eastAsia="ＭＳ ゴシック" w:hAnsi="ＭＳ ゴシック" w:cs="ＭＳ ゴシック"/>
                <w:color w:val="000000"/>
                <w:kern w:val="0"/>
                <w:szCs w:val="21"/>
              </w:rPr>
              <w:t xml:space="preserve"> </w:t>
            </w:r>
            <w:r w:rsidRPr="006C3B04">
              <w:rPr>
                <w:rFonts w:ascii="ＭＳ ゴシック" w:eastAsia="ＭＳ ゴシック" w:hAnsi="ＭＳ ゴシック" w:cs="ＭＳ ゴシック" w:hint="eastAsia"/>
                <w:color w:val="000000"/>
                <w:kern w:val="0"/>
                <w:szCs w:val="21"/>
              </w:rPr>
              <w:t xml:space="preserve">　</w:t>
            </w:r>
          </w:p>
          <w:p w:rsidR="006C3B04" w:rsidRPr="006C3B04" w:rsidRDefault="006C3B04" w:rsidP="006C3B04">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Cs w:val="21"/>
              </w:rPr>
            </w:pPr>
            <w:r w:rsidRPr="006C3B04">
              <w:rPr>
                <w:rFonts w:ascii="ＭＳ ゴシック" w:eastAsia="ＭＳ ゴシック" w:hAnsi="ＭＳ ゴシック" w:cs="ＭＳ ゴシック" w:hint="eastAsia"/>
                <w:color w:val="000000"/>
                <w:kern w:val="0"/>
                <w:szCs w:val="21"/>
              </w:rPr>
              <w:t xml:space="preserve">電話番号　　　　　　　　　　　　　 </w:t>
            </w:r>
          </w:p>
          <w:p w:rsidR="006C3B04" w:rsidRPr="006C3B04" w:rsidRDefault="006C3B04" w:rsidP="00310DD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6C3B04" w:rsidRDefault="006C3B04" w:rsidP="00310DD0">
            <w:pPr>
              <w:jc w:val="left"/>
              <w:rPr>
                <w:rFonts w:ascii="ＭＳ ゴシック" w:eastAsia="ＭＳ ゴシック" w:hAnsi="ＭＳ ゴシック" w:cs="ＭＳ ゴシック"/>
                <w:color w:val="000000"/>
                <w:kern w:val="0"/>
                <w:sz w:val="18"/>
                <w:szCs w:val="21"/>
              </w:rPr>
            </w:pPr>
            <w:r w:rsidRPr="003F700B">
              <w:rPr>
                <w:rFonts w:ascii="ＭＳ ゴシック" w:eastAsia="ＭＳ ゴシック" w:hAnsi="ＭＳ ゴシック" w:cs="ＭＳ ゴシック" w:hint="eastAsia"/>
                <w:color w:val="000000"/>
                <w:kern w:val="0"/>
                <w:szCs w:val="21"/>
              </w:rPr>
              <w:t xml:space="preserve">　</w:t>
            </w:r>
            <w:r w:rsidRPr="006C3B04">
              <w:rPr>
                <w:rFonts w:ascii="ＭＳ ゴシック" w:eastAsia="ＭＳ ゴシック" w:hAnsi="ＭＳ ゴシック" w:cs="ＭＳ ゴシック" w:hint="eastAsia"/>
                <w:color w:val="000000"/>
                <w:kern w:val="0"/>
                <w:sz w:val="18"/>
                <w:szCs w:val="21"/>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6C3B04" w:rsidRPr="006C3B04" w:rsidRDefault="006C3B04" w:rsidP="00310DD0">
            <w:pPr>
              <w:jc w:val="left"/>
              <w:rPr>
                <w:rFonts w:ascii="ＭＳ ゴシック" w:eastAsia="ＭＳ ゴシック" w:hAnsi="ＭＳ ゴシック" w:cs="ＭＳ ゴシック"/>
                <w:color w:val="000000"/>
                <w:kern w:val="0"/>
                <w:sz w:val="18"/>
                <w:szCs w:val="21"/>
              </w:rPr>
            </w:pPr>
            <w:r w:rsidRPr="006C3B04">
              <w:rPr>
                <w:rFonts w:ascii="ＭＳ ゴシック" w:eastAsia="ＭＳ ゴシック" w:hAnsi="ＭＳ ゴシック" w:cs="ＭＳ ゴシック" w:hint="eastAsia"/>
                <w:color w:val="000000"/>
                <w:kern w:val="0"/>
                <w:sz w:val="18"/>
                <w:szCs w:val="21"/>
              </w:rPr>
              <w:t>（表</w:t>
            </w:r>
            <w:r w:rsidRPr="006C3B04">
              <w:rPr>
                <w:rFonts w:ascii="ＭＳ ゴシック" w:eastAsia="ＭＳ ゴシック" w:hAnsi="ＭＳ ゴシック" w:cs="ＭＳ ゴシック"/>
                <w:color w:val="000000"/>
                <w:kern w:val="0"/>
                <w:sz w:val="18"/>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C3B04" w:rsidRPr="003F700B" w:rsidTr="00310DD0">
              <w:trPr>
                <w:trHeight w:val="327"/>
              </w:trPr>
              <w:tc>
                <w:tcPr>
                  <w:tcW w:w="3167" w:type="dxa"/>
                  <w:tcBorders>
                    <w:top w:val="single" w:sz="18" w:space="0" w:color="auto"/>
                    <w:left w:val="single" w:sz="18" w:space="0" w:color="auto"/>
                    <w:bottom w:val="single" w:sz="18" w:space="0" w:color="auto"/>
                    <w:right w:val="single" w:sz="18"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6C3B04" w:rsidRPr="003F700B" w:rsidTr="00310DD0">
              <w:trPr>
                <w:trHeight w:val="341"/>
              </w:trPr>
              <w:tc>
                <w:tcPr>
                  <w:tcW w:w="3167" w:type="dxa"/>
                  <w:tcBorders>
                    <w:top w:val="single" w:sz="18" w:space="0" w:color="auto"/>
                    <w:left w:val="single" w:sz="4" w:space="0" w:color="auto"/>
                    <w:bottom w:val="single" w:sz="4" w:space="0" w:color="auto"/>
                    <w:right w:val="single" w:sz="4"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6C3B04" w:rsidRPr="003F700B"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6C3B04" w:rsidRPr="006C3B04" w:rsidRDefault="006C3B04" w:rsidP="00310DD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18"/>
                <w:szCs w:val="21"/>
              </w:rPr>
            </w:pPr>
            <w:r w:rsidRPr="006C3B04">
              <w:rPr>
                <w:rFonts w:ascii="ＭＳ ゴシック" w:eastAsia="ＭＳ ゴシック" w:hAnsi="Times New Roman" w:cs="Times New Roman" w:hint="eastAsia"/>
                <w:color w:val="000000"/>
                <w:spacing w:val="16"/>
                <w:kern w:val="0"/>
                <w:sz w:val="18"/>
                <w:szCs w:val="21"/>
              </w:rPr>
              <w:t>※表には、指定業種であって、原油等の価格の上昇を製品等の価格に転嫁できていない事業が属する業種</w:t>
            </w:r>
            <w:r w:rsidRPr="006C3B04">
              <w:rPr>
                <w:rFonts w:ascii="ＭＳ ゴシック" w:eastAsia="ＭＳ ゴシック" w:hAnsi="Times New Roman" w:cs="Times New Roman"/>
                <w:color w:val="000000"/>
                <w:spacing w:val="16"/>
                <w:kern w:val="0"/>
                <w:sz w:val="18"/>
                <w:szCs w:val="21"/>
              </w:rPr>
              <w:t>(</w:t>
            </w:r>
            <w:r w:rsidRPr="006C3B04">
              <w:rPr>
                <w:rFonts w:ascii="ＭＳ ゴシック" w:eastAsia="ＭＳ ゴシック" w:hAnsi="Times New Roman" w:cs="Times New Roman" w:hint="eastAsia"/>
                <w:color w:val="000000"/>
                <w:spacing w:val="16"/>
                <w:kern w:val="0"/>
                <w:sz w:val="18"/>
                <w:szCs w:val="21"/>
              </w:rPr>
              <w:t>日本標準産業分類の細分類番号と細分類業種名</w:t>
            </w:r>
            <w:r w:rsidRPr="006C3B04">
              <w:rPr>
                <w:rFonts w:ascii="ＭＳ ゴシック" w:eastAsia="ＭＳ ゴシック" w:hAnsi="Times New Roman" w:cs="Times New Roman"/>
                <w:color w:val="000000"/>
                <w:spacing w:val="16"/>
                <w:kern w:val="0"/>
                <w:sz w:val="18"/>
                <w:szCs w:val="21"/>
              </w:rPr>
              <w:t>)</w:t>
            </w:r>
            <w:r w:rsidRPr="006C3B04">
              <w:rPr>
                <w:rFonts w:ascii="ＭＳ ゴシック" w:eastAsia="ＭＳ ゴシック" w:hAnsi="Times New Roman" w:cs="Times New Roman" w:hint="eastAsia"/>
                <w:color w:val="000000"/>
                <w:spacing w:val="16"/>
                <w:kern w:val="0"/>
                <w:sz w:val="18"/>
                <w:szCs w:val="21"/>
              </w:rPr>
              <w:t>を記載。当該指定業種が複数ある場合には、その中で、最近１年間で最も売上高等が大きい事業が属する指定業種を左上の太枠に記載。</w:t>
            </w:r>
          </w:p>
          <w:p w:rsidR="006C3B04" w:rsidRPr="003F700B" w:rsidRDefault="006C3B04" w:rsidP="00310DD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記</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①上記の表に</w:t>
            </w:r>
            <w:r>
              <w:rPr>
                <w:rFonts w:ascii="ＭＳ 明朝" w:eastAsia="ＭＳ 明朝" w:hAnsi="ＭＳ 明朝" w:cs="Times New Roman" w:hint="eastAsia"/>
                <w:kern w:val="0"/>
                <w:sz w:val="20"/>
                <w:szCs w:val="24"/>
              </w:rPr>
              <w:t>記載</w:t>
            </w:r>
            <w:r w:rsidR="00B40102">
              <w:rPr>
                <w:rFonts w:ascii="ＭＳ 明朝" w:eastAsia="ＭＳ 明朝" w:hAnsi="ＭＳ 明朝" w:cs="Times New Roman" w:hint="eastAsia"/>
                <w:kern w:val="0"/>
                <w:sz w:val="20"/>
                <w:szCs w:val="24"/>
              </w:rPr>
              <w:t>した指定業種（以下同じ。）に係る原油等の仕入単価の上昇（上昇率</w:t>
            </w:r>
            <w:bookmarkStart w:id="0" w:name="_GoBack"/>
            <w:bookmarkEnd w:id="0"/>
            <w:r>
              <w:rPr>
                <w:rFonts w:ascii="ＭＳ 明朝" w:eastAsia="ＭＳ 明朝" w:hAnsi="ＭＳ 明朝" w:cs="Times New Roman" w:hint="eastAsia"/>
                <w:kern w:val="0"/>
                <w:sz w:val="20"/>
                <w:szCs w:val="24"/>
              </w:rPr>
              <w:t>20％以上が要件）</w:t>
            </w:r>
          </w:p>
          <w:p w:rsidR="006C3B04" w:rsidRPr="003F700B" w:rsidRDefault="006C3B04" w:rsidP="00310DD0">
            <w:pPr>
              <w:autoSpaceDE w:val="0"/>
              <w:autoSpaceDN w:val="0"/>
              <w:rPr>
                <w:rFonts w:ascii="ＭＳ 明朝" w:eastAsia="ＭＳ 明朝" w:hAnsi="Century" w:cs="Times New Roman"/>
                <w:b/>
                <w:kern w:val="0"/>
                <w:sz w:val="20"/>
                <w:szCs w:val="24"/>
                <w:u w:val="single"/>
              </w:rPr>
            </w:pPr>
            <w:r w:rsidRPr="003F700B">
              <w:rPr>
                <w:rFonts w:cs="Times New Roman"/>
                <w:noProof/>
              </w:rPr>
              <mc:AlternateContent>
                <mc:Choice Requires="wps">
                  <w:drawing>
                    <wp:anchor distT="0" distB="0" distL="114300" distR="114300" simplePos="0" relativeHeight="251659264" behindDoc="0" locked="0" layoutInCell="1" allowOverlap="1" wp14:anchorId="57CBC91B" wp14:editId="3FEF0818">
                      <wp:simplePos x="0" y="0"/>
                      <wp:positionH relativeFrom="column">
                        <wp:posOffset>812165</wp:posOffset>
                      </wp:positionH>
                      <wp:positionV relativeFrom="paragraph">
                        <wp:posOffset>92075</wp:posOffset>
                      </wp:positionV>
                      <wp:extent cx="1361440" cy="218440"/>
                      <wp:effectExtent l="0" t="0" r="0"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4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04" w:rsidRPr="00E91C82" w:rsidRDefault="006C3B04" w:rsidP="006C3B04">
                                  <w:pPr>
                                    <w:rPr>
                                      <w:rFonts w:ascii="ＭＳ ゴシック" w:eastAsia="ＭＳ ゴシック" w:hAnsi="ＭＳ ゴシック"/>
                                    </w:rPr>
                                  </w:pPr>
                                  <w:r w:rsidRPr="00E91C82">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BC91B" id="正方形/長方形 25" o:spid="_x0000_s1026" style="position:absolute;left:0;text-align:left;margin-left:63.95pt;margin-top:7.25pt;width:107.2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" filled="f" stroked="f">
                      <v:textbox inset="5.85pt,.7pt,5.85pt,.7pt">
                        <w:txbxContent>
                          <w:p w:rsidR="006C3B04" w:rsidRPr="00E91C82" w:rsidRDefault="006C3B04" w:rsidP="006C3B04">
                            <w:pPr>
                              <w:rPr>
                                <w:rFonts w:ascii="ＭＳ ゴシック" w:eastAsia="ＭＳ ゴシック" w:hAnsi="ＭＳ ゴシック"/>
                              </w:rPr>
                            </w:pPr>
                            <w:r w:rsidRPr="00E91C82">
                              <w:rPr>
                                <w:rFonts w:ascii="ＭＳ ゴシック" w:eastAsia="ＭＳ ゴシック" w:hAnsi="ＭＳ ゴシック" w:hint="eastAsia"/>
                              </w:rPr>
                              <w:t>×１００－１００</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Ｅ</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上昇率　　　　　　　　％</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：指定業種に係る原油等の最近１か月間における平均仕入れ単価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：指定業種に係る</w:t>
            </w:r>
            <w:r w:rsidRPr="003F700B">
              <w:rPr>
                <w:rFonts w:ascii="ＭＳ 明朝" w:eastAsia="ＭＳ 明朝" w:hAnsi="ＭＳ 明朝" w:cs="Times New Roman" w:hint="eastAsia"/>
                <w:b/>
                <w:kern w:val="0"/>
                <w:sz w:val="20"/>
                <w:szCs w:val="24"/>
              </w:rPr>
              <w:t>Ｅ</w:t>
            </w:r>
            <w:r w:rsidRPr="003F700B">
              <w:rPr>
                <w:rFonts w:ascii="ＭＳ 明朝" w:eastAsia="ＭＳ 明朝" w:hAnsi="ＭＳ 明朝" w:cs="Times New Roman" w:hint="eastAsia"/>
                <w:kern w:val="0"/>
                <w:sz w:val="20"/>
                <w:szCs w:val="24"/>
              </w:rPr>
              <w:t xml:space="preserve">の期間に対応する前年１か月間の平均仕入れ単価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②全体</w:t>
            </w:r>
            <w:r>
              <w:rPr>
                <w:rFonts w:ascii="ＭＳ 明朝" w:eastAsia="ＭＳ 明朝" w:hAnsi="ＭＳ 明朝" w:cs="Times New Roman" w:hint="eastAsia"/>
                <w:kern w:val="0"/>
                <w:sz w:val="20"/>
                <w:szCs w:val="24"/>
              </w:rPr>
              <w:t>の売上原価のうち指定業種に係る原油等の仕入価格が占める割合（依存率20％以上が要件</w:t>
            </w:r>
            <w:r w:rsidRPr="003F700B">
              <w:rPr>
                <w:rFonts w:ascii="ＭＳ 明朝" w:eastAsia="ＭＳ 明朝" w:hAnsi="ＭＳ 明朝" w:cs="Times New Roman" w:hint="eastAsia"/>
                <w:kern w:val="0"/>
                <w:sz w:val="20"/>
                <w:szCs w:val="24"/>
              </w:rPr>
              <w:t>）</w:t>
            </w:r>
          </w:p>
          <w:p w:rsidR="006C3B04" w:rsidRPr="003F700B" w:rsidRDefault="006C3B04" w:rsidP="00310DD0">
            <w:pPr>
              <w:autoSpaceDE w:val="0"/>
              <w:autoSpaceDN w:val="0"/>
              <w:rPr>
                <w:rFonts w:ascii="ＭＳ 明朝" w:eastAsia="ＭＳ 明朝" w:hAnsi="Century" w:cs="Times New Roman"/>
                <w:b/>
                <w:kern w:val="0"/>
                <w:sz w:val="20"/>
                <w:szCs w:val="24"/>
                <w:u w:val="single"/>
              </w:rPr>
            </w:pPr>
            <w:r w:rsidRPr="003F700B">
              <w:rPr>
                <w:rFonts w:cs="Times New Roman"/>
                <w:noProof/>
              </w:rPr>
              <mc:AlternateContent>
                <mc:Choice Requires="wps">
                  <w:drawing>
                    <wp:anchor distT="0" distB="0" distL="114300" distR="114300" simplePos="0" relativeHeight="251660288" behindDoc="0" locked="0" layoutInCell="1" allowOverlap="1" wp14:anchorId="50166127" wp14:editId="0599E63F">
                      <wp:simplePos x="0" y="0"/>
                      <wp:positionH relativeFrom="column">
                        <wp:posOffset>795020</wp:posOffset>
                      </wp:positionH>
                      <wp:positionV relativeFrom="paragraph">
                        <wp:posOffset>88900</wp:posOffset>
                      </wp:positionV>
                      <wp:extent cx="735330" cy="238125"/>
                      <wp:effectExtent l="0" t="0" r="0"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33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04" w:rsidRPr="00E91C82" w:rsidRDefault="006C3B04" w:rsidP="006C3B04">
                                  <w:pPr>
                                    <w:rPr>
                                      <w:rFonts w:ascii="ＭＳ ゴシック" w:eastAsia="ＭＳ ゴシック" w:hAnsi="ＭＳ ゴシック"/>
                                    </w:rPr>
                                  </w:pPr>
                                  <w:r w:rsidRPr="00E91C82">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66127" id="正方形/長方形 24" o:spid="_x0000_s1027" style="position:absolute;left:0;text-align:left;margin-left:62.6pt;margin-top:7pt;width:57.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" filled="f" stroked="f">
                      <v:textbox inset="5.85pt,.7pt,5.85pt,.7pt">
                        <w:txbxContent>
                          <w:p w:rsidR="006C3B04" w:rsidRPr="00E91C82" w:rsidRDefault="006C3B04" w:rsidP="006C3B04">
                            <w:pPr>
                              <w:rPr>
                                <w:rFonts w:ascii="ＭＳ ゴシック" w:eastAsia="ＭＳ ゴシック" w:hAnsi="ＭＳ ゴシック"/>
                              </w:rPr>
                            </w:pPr>
                            <w:r w:rsidRPr="00E91C82">
                              <w:rPr>
                                <w:rFonts w:ascii="ＭＳ ゴシック" w:eastAsia="ＭＳ ゴシック" w:hAnsi="ＭＳ ゴシック" w:hint="eastAsia"/>
                              </w:rPr>
                              <w:t>×１００</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Ｓ</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依存率　　　　　　　　％</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：申込時点における最新の全体の売上原価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Ｓ</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Ｃ</w:t>
            </w:r>
            <w:r w:rsidRPr="003F700B">
              <w:rPr>
                <w:rFonts w:ascii="ＭＳ 明朝" w:eastAsia="ＭＳ 明朝" w:hAnsi="ＭＳ 明朝" w:cs="Times New Roman" w:hint="eastAsia"/>
                <w:kern w:val="0"/>
                <w:sz w:val="20"/>
                <w:szCs w:val="24"/>
              </w:rPr>
              <w:t xml:space="preserve">の売上原価に対応する指定業種に係る原油等の仕入価格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rPr>
            </w:pPr>
            <w:r>
              <w:rPr>
                <w:rFonts w:ascii="ＭＳ 明朝" w:eastAsia="ＭＳ 明朝" w:hAnsi="ＭＳ 明朝" w:cs="Times New Roman" w:hint="eastAsia"/>
                <w:kern w:val="0"/>
                <w:sz w:val="20"/>
                <w:szCs w:val="24"/>
              </w:rPr>
              <w:t>③－１　指定業種に係る製品等価格への転嫁の状況（注１</w:t>
            </w:r>
            <w:r w:rsidRPr="003F700B">
              <w:rPr>
                <w:rFonts w:ascii="ＭＳ 明朝" w:eastAsia="ＭＳ 明朝" w:hAnsi="ＭＳ 明朝" w:cs="Times New Roman" w:hint="eastAsia"/>
                <w:kern w:val="0"/>
                <w:sz w:val="20"/>
                <w:szCs w:val="24"/>
              </w:rPr>
              <w:t>）</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cs="Times New Roman"/>
                <w:noProof/>
              </w:rPr>
              <mc:AlternateContent>
                <mc:Choice Requires="wps">
                  <w:drawing>
                    <wp:anchor distT="0" distB="0" distL="114300" distR="114300" simplePos="0" relativeHeight="251661312" behindDoc="0" locked="0" layoutInCell="1" allowOverlap="1" wp14:anchorId="7C22A087" wp14:editId="57754A3C">
                      <wp:simplePos x="0" y="0"/>
                      <wp:positionH relativeFrom="column">
                        <wp:posOffset>1649730</wp:posOffset>
                      </wp:positionH>
                      <wp:positionV relativeFrom="paragraph">
                        <wp:posOffset>91440</wp:posOffset>
                      </wp:positionV>
                      <wp:extent cx="781050" cy="238125"/>
                      <wp:effectExtent l="0" t="0" r="0"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04" w:rsidRPr="00A27A47" w:rsidRDefault="006C3B04" w:rsidP="006C3B04">
                                  <w:pPr>
                                    <w:rPr>
                                      <w:rFonts w:ascii="ＭＳ 明朝"/>
                                    </w:rPr>
                                  </w:pPr>
                                  <w:r>
                                    <w:rPr>
                                      <w:rFonts w:ascii="ＭＳ 明朝" w:hAnsi="ＭＳ 明朝" w:hint="eastAsia"/>
                                    </w:rPr>
                                    <w:t>＝</w:t>
                                  </w:r>
                                  <w:r w:rsidRPr="00F633C9">
                                    <w:rPr>
                                      <w:rFonts w:ascii="ＭＳ 明朝" w:hAnsi="ＭＳ 明朝" w:hint="eastAsia"/>
                                      <w:b/>
                                    </w:rPr>
                                    <w:t>Ｐ１</w:t>
                                  </w:r>
                                  <w:r>
                                    <w:rPr>
                                      <w:rFonts w:ascii="ＭＳ 明朝" w:hAnsi="ＭＳ 明朝" w:hint="eastAsia"/>
                                      <w:b/>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2A087" id="正方形/長方形 23" o:spid="_x0000_s1028" style="position:absolute;left:0;text-align:left;margin-left:129.9pt;margin-top:7.2pt;width:6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6qIzAIAAMA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" filled="f" stroked="f">
                      <v:textbox inset="5.85pt,.7pt,5.85pt,.7pt">
                        <w:txbxContent>
                          <w:p w:rsidR="006C3B04" w:rsidRPr="00A27A47" w:rsidRDefault="006C3B04" w:rsidP="006C3B04">
                            <w:pPr>
                              <w:rPr>
                                <w:rFonts w:ascii="ＭＳ 明朝"/>
                              </w:rPr>
                            </w:pPr>
                            <w:r>
                              <w:rPr>
                                <w:rFonts w:ascii="ＭＳ 明朝" w:hAnsi="ＭＳ 明朝" w:hint="eastAsia"/>
                              </w:rPr>
                              <w:t>＝</w:t>
                            </w:r>
                            <w:r w:rsidRPr="00F633C9">
                              <w:rPr>
                                <w:rFonts w:ascii="ＭＳ 明朝" w:hAnsi="ＭＳ 明朝" w:hint="eastAsia"/>
                                <w:b/>
                              </w:rPr>
                              <w:t>Ｐ１</w:t>
                            </w:r>
                            <w:r>
                              <w:rPr>
                                <w:rFonts w:ascii="ＭＳ 明朝" w:hAnsi="ＭＳ 明朝" w:hint="eastAsia"/>
                                <w:b/>
                              </w:rPr>
                              <w:t xml:space="preserve">　</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 xml:space="preserve">　</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Ｐ１＝　　　　　　　　％</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：申込時点における最近３か月間の指定業種に係る原油等の仕入価格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の期間に対応する前年３か月間の指定業種に係る原油等の仕入価格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：申込時点における最近３か月間の指定業種に係る売上高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Ｂ１</w:t>
            </w:r>
            <w:r w:rsidRPr="003F700B">
              <w:rPr>
                <w:rFonts w:ascii="ＭＳ 明朝" w:eastAsia="ＭＳ 明朝" w:hAnsi="ＭＳ 明朝" w:cs="Times New Roman" w:hint="eastAsia"/>
                <w:kern w:val="0"/>
                <w:sz w:val="20"/>
                <w:szCs w:val="24"/>
              </w:rPr>
              <w:t xml:space="preserve">の期間に対応する前年３か月間の指定業種に係る売上高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rPr>
            </w:pPr>
            <w:r>
              <w:rPr>
                <w:rFonts w:ascii="ＭＳ 明朝" w:eastAsia="ＭＳ 明朝" w:hAnsi="ＭＳ 明朝" w:cs="Times New Roman" w:hint="eastAsia"/>
                <w:kern w:val="0"/>
                <w:sz w:val="20"/>
                <w:szCs w:val="24"/>
              </w:rPr>
              <w:t>③－２　全体に係る製品等価格への転嫁の状況（注１</w:t>
            </w:r>
            <w:r w:rsidRPr="003F700B">
              <w:rPr>
                <w:rFonts w:ascii="ＭＳ 明朝" w:eastAsia="ＭＳ 明朝" w:hAnsi="ＭＳ 明朝" w:cs="Times New Roman" w:hint="eastAsia"/>
                <w:kern w:val="0"/>
                <w:sz w:val="20"/>
                <w:szCs w:val="24"/>
              </w:rPr>
              <w:t>）</w:t>
            </w:r>
          </w:p>
          <w:p w:rsidR="006C3B04" w:rsidRPr="003F700B" w:rsidRDefault="006C3B04" w:rsidP="00310DD0">
            <w:pPr>
              <w:autoSpaceDE w:val="0"/>
              <w:autoSpaceDN w:val="0"/>
              <w:rPr>
                <w:rFonts w:ascii="ＭＳ 明朝" w:eastAsia="ＭＳ 明朝" w:hAnsi="Century" w:cs="Times New Roman"/>
                <w:kern w:val="0"/>
                <w:sz w:val="20"/>
                <w:szCs w:val="24"/>
                <w:u w:val="single"/>
              </w:rPr>
            </w:pPr>
            <w:r w:rsidRPr="003F700B">
              <w:rPr>
                <w:rFonts w:cs="Times New Roman"/>
                <w:noProof/>
              </w:rPr>
              <mc:AlternateContent>
                <mc:Choice Requires="wps">
                  <w:drawing>
                    <wp:anchor distT="0" distB="0" distL="114300" distR="114300" simplePos="0" relativeHeight="251662336" behindDoc="0" locked="0" layoutInCell="1" allowOverlap="1" wp14:anchorId="49ADCEEA" wp14:editId="2BE7CF29">
                      <wp:simplePos x="0" y="0"/>
                      <wp:positionH relativeFrom="column">
                        <wp:posOffset>1652905</wp:posOffset>
                      </wp:positionH>
                      <wp:positionV relativeFrom="paragraph">
                        <wp:posOffset>88900</wp:posOffset>
                      </wp:positionV>
                      <wp:extent cx="612775" cy="238125"/>
                      <wp:effectExtent l="0" t="0" r="0"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B04" w:rsidRPr="00A27A47" w:rsidRDefault="006C3B04" w:rsidP="006C3B04">
                                  <w:pPr>
                                    <w:rPr>
                                      <w:rFonts w:ascii="ＭＳ 明朝"/>
                                    </w:rPr>
                                  </w:pPr>
                                  <w:r>
                                    <w:rPr>
                                      <w:rFonts w:ascii="ＭＳ 明朝" w:hAnsi="ＭＳ 明朝" w:hint="eastAsia"/>
                                    </w:rPr>
                                    <w:t>＝</w:t>
                                  </w:r>
                                  <w:r w:rsidRPr="00F633C9">
                                    <w:rPr>
                                      <w:rFonts w:ascii="ＭＳ 明朝" w:hAnsi="ＭＳ 明朝" w:hint="eastAsia"/>
                                      <w:b/>
                                    </w:rPr>
                                    <w:t>Ｐ２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DCEEA" id="正方形/長方形 22" o:spid="_x0000_s1029" style="position:absolute;left:0;text-align:left;margin-left:130.15pt;margin-top:7pt;width:4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" filled="f" stroked="f">
                      <v:textbox inset="5.85pt,.7pt,5.85pt,.7pt">
                        <w:txbxContent>
                          <w:p w:rsidR="006C3B04" w:rsidRPr="00A27A47" w:rsidRDefault="006C3B04" w:rsidP="006C3B04">
                            <w:pPr>
                              <w:rPr>
                                <w:rFonts w:ascii="ＭＳ 明朝"/>
                              </w:rPr>
                            </w:pPr>
                            <w:r>
                              <w:rPr>
                                <w:rFonts w:ascii="ＭＳ 明朝" w:hAnsi="ＭＳ 明朝" w:hint="eastAsia"/>
                              </w:rPr>
                              <w:t>＝</w:t>
                            </w:r>
                            <w:r w:rsidRPr="00F633C9">
                              <w:rPr>
                                <w:rFonts w:ascii="ＭＳ 明朝" w:hAnsi="ＭＳ 明朝" w:hint="eastAsia"/>
                                <w:b/>
                              </w:rPr>
                              <w:t>Ｐ２</w:t>
                            </w:r>
                          </w:p>
                        </w:txbxContent>
                      </v:textbox>
                    </v:rect>
                  </w:pict>
                </mc:Fallback>
              </mc:AlternateConten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 xml:space="preserve">　</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u w:val="single"/>
              </w:rPr>
              <w:t>ａ１</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kern w:val="0"/>
                <w:sz w:val="20"/>
                <w:szCs w:val="24"/>
                <w:u w:val="single"/>
              </w:rPr>
              <w:t>Ｐ２＝　　　　　　　　％</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：申込時点における最近３か月間の指定業種に係る原油等の仕入価格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Ａ１</w:t>
            </w:r>
            <w:r w:rsidRPr="003F700B">
              <w:rPr>
                <w:rFonts w:ascii="ＭＳ 明朝" w:eastAsia="ＭＳ 明朝" w:hAnsi="ＭＳ 明朝" w:cs="Times New Roman" w:hint="eastAsia"/>
                <w:kern w:val="0"/>
                <w:sz w:val="20"/>
                <w:szCs w:val="24"/>
              </w:rPr>
              <w:t xml:space="preserve">の期間に対応する前年３か月間の指定業種に係る原油等の仕入価格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autoSpaceDE w:val="0"/>
              <w:autoSpaceDN w:val="0"/>
              <w:rPr>
                <w:rFonts w:ascii="ＭＳ 明朝" w:eastAsia="ＭＳ 明朝" w:hAnsi="Century" w:cs="Times New Roman"/>
                <w:kern w:val="0"/>
                <w:sz w:val="20"/>
                <w:szCs w:val="24"/>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：申込時点における最近３か月間の全体の売上高　　　　　　　　　　　　</w:t>
            </w:r>
            <w:r w:rsidRPr="003F700B">
              <w:rPr>
                <w:rFonts w:ascii="ＭＳ 明朝" w:eastAsia="ＭＳ 明朝" w:hAnsi="ＭＳ 明朝" w:cs="Times New Roman" w:hint="eastAsia"/>
                <w:kern w:val="0"/>
                <w:sz w:val="20"/>
                <w:szCs w:val="24"/>
                <w:u w:val="single"/>
              </w:rPr>
              <w:t xml:space="preserve">　　　　　　　　　　　円</w:t>
            </w:r>
          </w:p>
          <w:p w:rsidR="006C3B04" w:rsidRPr="003F700B" w:rsidRDefault="006C3B04" w:rsidP="00310DD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kern w:val="0"/>
                <w:sz w:val="20"/>
                <w:szCs w:val="24"/>
                <w:u w:val="single"/>
              </w:rPr>
            </w:pPr>
            <w:r w:rsidRPr="003F700B">
              <w:rPr>
                <w:rFonts w:ascii="ＭＳ 明朝" w:eastAsia="ＭＳ 明朝" w:hAnsi="ＭＳ 明朝" w:cs="Times New Roman" w:hint="eastAsia"/>
                <w:kern w:val="0"/>
                <w:sz w:val="20"/>
                <w:szCs w:val="24"/>
              </w:rPr>
              <w:t xml:space="preserve">　</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w:t>
            </w:r>
            <w:r w:rsidRPr="003F700B">
              <w:rPr>
                <w:rFonts w:ascii="ＭＳ 明朝" w:eastAsia="ＭＳ 明朝" w:hAnsi="ＭＳ 明朝" w:cs="Times New Roman" w:hint="eastAsia"/>
                <w:b/>
                <w:kern w:val="0"/>
                <w:sz w:val="20"/>
                <w:szCs w:val="24"/>
              </w:rPr>
              <w:t>Ｂ２</w:t>
            </w:r>
            <w:r w:rsidRPr="003F700B">
              <w:rPr>
                <w:rFonts w:ascii="ＭＳ 明朝" w:eastAsia="ＭＳ 明朝" w:hAnsi="ＭＳ 明朝" w:cs="Times New Roman" w:hint="eastAsia"/>
                <w:kern w:val="0"/>
                <w:sz w:val="20"/>
                <w:szCs w:val="24"/>
              </w:rPr>
              <w:t xml:space="preserve">の期間に対応する前年３か月間の全体の売上高　　　　　　　　　　</w:t>
            </w:r>
            <w:r w:rsidRPr="003F700B">
              <w:rPr>
                <w:rFonts w:ascii="ＭＳ 明朝" w:eastAsia="ＭＳ 明朝" w:hAnsi="ＭＳ 明朝" w:cs="Times New Roman" w:hint="eastAsia"/>
                <w:kern w:val="0"/>
                <w:sz w:val="20"/>
                <w:szCs w:val="24"/>
                <w:u w:val="single"/>
              </w:rPr>
              <w:t xml:space="preserve">　　　　　　　　　　　円</w:t>
            </w:r>
          </w:p>
        </w:tc>
      </w:tr>
      <w:tr w:rsidR="006C3B04" w:rsidRPr="003F700B" w:rsidTr="006C3B04">
        <w:trPr>
          <w:trHeight w:val="2259"/>
        </w:trPr>
        <w:tc>
          <w:tcPr>
            <w:tcW w:w="10318" w:type="dxa"/>
            <w:tcBorders>
              <w:top w:val="single" w:sz="4" w:space="0" w:color="000000"/>
              <w:left w:val="single" w:sz="4" w:space="0" w:color="000000"/>
              <w:bottom w:val="single" w:sz="4" w:space="0" w:color="000000"/>
              <w:right w:val="single" w:sz="4" w:space="0" w:color="000000"/>
            </w:tcBorders>
          </w:tcPr>
          <w:p w:rsidR="006C3B04" w:rsidRDefault="006C3B04" w:rsidP="006C3B0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名</w:t>
            </w:r>
            <w:r w:rsidRPr="003F700B">
              <w:rPr>
                <w:rFonts w:ascii="ＭＳ ゴシック" w:eastAsia="ＭＳ ゴシック" w:hAnsi="ＭＳ ゴシック" w:cs="ＭＳ ゴシック" w:hint="eastAsia"/>
                <w:color w:val="000000"/>
                <w:kern w:val="0"/>
                <w:szCs w:val="21"/>
              </w:rPr>
              <w:t>商第　　　　号</w:t>
            </w:r>
          </w:p>
          <w:p w:rsidR="006C3B04" w:rsidRPr="003F700B" w:rsidRDefault="006C3B04" w:rsidP="006C3B04">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令和　　年　　月　　日</w:t>
            </w:r>
          </w:p>
          <w:p w:rsidR="006C3B04" w:rsidRPr="003F700B" w:rsidRDefault="006C3B04" w:rsidP="00310DD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申請のとおり、相違ないことを認定します。</w:t>
            </w:r>
          </w:p>
          <w:p w:rsidR="006C3B04" w:rsidRPr="003F700B" w:rsidRDefault="006C3B04" w:rsidP="00310DD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6C3B04" w:rsidRPr="003F700B" w:rsidRDefault="006C3B04" w:rsidP="00310DD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6C3B04" w:rsidRPr="006C3B04" w:rsidRDefault="006C3B04" w:rsidP="00310DD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3F700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認定者　名取市長　山田　司郎</w:t>
            </w:r>
          </w:p>
          <w:p w:rsidR="006C3B04" w:rsidRPr="006C3B04" w:rsidRDefault="006C3B04" w:rsidP="00310DD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tc>
      </w:tr>
    </w:tbl>
    <w:p w:rsidR="006E7FFE" w:rsidRDefault="006C3B04">
      <w:r w:rsidRPr="003F700B">
        <w:rPr>
          <w:rFonts w:cs="Times New Roman"/>
          <w:noProof/>
        </w:rPr>
        <mc:AlternateContent>
          <mc:Choice Requires="wps">
            <w:drawing>
              <wp:anchor distT="0" distB="0" distL="114300" distR="114300" simplePos="0" relativeHeight="251664384" behindDoc="0" locked="0" layoutInCell="1" allowOverlap="1" wp14:anchorId="0ABE5ACA" wp14:editId="43ADB0B4">
                <wp:simplePos x="0" y="0"/>
                <wp:positionH relativeFrom="margin">
                  <wp:align>left</wp:align>
                </wp:positionH>
                <wp:positionV relativeFrom="paragraph">
                  <wp:posOffset>-5080</wp:posOffset>
                </wp:positionV>
                <wp:extent cx="6557645" cy="2952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C3B04" w:rsidRPr="00C35FF6" w:rsidRDefault="006C3B04" w:rsidP="006C3B0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6C3B04" w:rsidRPr="00EF5389" w:rsidRDefault="006C3B04" w:rsidP="006C3B0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p>
                          <w:p w:rsidR="006C3B04" w:rsidRPr="00EF5389" w:rsidRDefault="006C3B04" w:rsidP="006C3B04">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BE5ACA" id="_x0000_t202" coordsize="21600,21600" o:spt="202" path="m,l,21600r21600,l21600,xe">
                <v:stroke joinstyle="miter"/>
                <v:path gradientshapeok="t" o:connecttype="rect"/>
              </v:shapetype>
              <v:shape id="テキスト ボックス 2" o:spid="_x0000_s1030" type="#_x0000_t202" style="position:absolute;left:0;text-align:left;margin-left:0;margin-top:-.4pt;width:516.35pt;height:23.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" filled="f" stroked="f" strokecolor="white">
                <v:textbox>
                  <w:txbxContent>
                    <w:p w:rsidR="006C3B04" w:rsidRPr="00C35FF6" w:rsidRDefault="006C3B04" w:rsidP="006C3B04">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6C3B04" w:rsidRPr="00EF5389" w:rsidRDefault="006C3B04" w:rsidP="006C3B04">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p>
                    <w:p w:rsidR="006C3B04" w:rsidRPr="00EF5389" w:rsidRDefault="006C3B04" w:rsidP="006C3B04">
                      <w:pPr>
                        <w:suppressAutoHyphens/>
                        <w:wordWrap w:val="0"/>
                        <w:ind w:left="862" w:hanging="862"/>
                        <w:jc w:val="left"/>
                        <w:textAlignment w:val="baseline"/>
                        <w:rPr>
                          <w:rFonts w:ascii="ＭＳ ゴシック" w:eastAsia="ＭＳ ゴシック" w:hAnsi="Times New Roman"/>
                          <w:color w:val="000000"/>
                          <w:spacing w:val="16"/>
                          <w:kern w:val="0"/>
                          <w:szCs w:val="21"/>
                        </w:rPr>
                      </w:pPr>
                    </w:p>
                  </w:txbxContent>
                </v:textbox>
                <w10:wrap anchorx="margin"/>
              </v:shape>
            </w:pict>
          </mc:Fallback>
        </mc:AlternateContent>
      </w:r>
    </w:p>
    <w:sectPr w:rsidR="006E7FFE" w:rsidSect="006C3B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B04" w:rsidRDefault="006C3B04" w:rsidP="006C3B04">
      <w:r>
        <w:separator/>
      </w:r>
    </w:p>
  </w:endnote>
  <w:endnote w:type="continuationSeparator" w:id="0">
    <w:p w:rsidR="006C3B04" w:rsidRDefault="006C3B04" w:rsidP="006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B04" w:rsidRDefault="006C3B04" w:rsidP="006C3B04">
      <w:r>
        <w:separator/>
      </w:r>
    </w:p>
  </w:footnote>
  <w:footnote w:type="continuationSeparator" w:id="0">
    <w:p w:rsidR="006C3B04" w:rsidRDefault="006C3B04" w:rsidP="006C3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E6"/>
    <w:rsid w:val="006C3B04"/>
    <w:rsid w:val="006E7FFE"/>
    <w:rsid w:val="00B40102"/>
    <w:rsid w:val="00D83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688DE08-AA88-4850-96A4-3D2D9AE9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B04"/>
    <w:pPr>
      <w:tabs>
        <w:tab w:val="center" w:pos="4252"/>
        <w:tab w:val="right" w:pos="8504"/>
      </w:tabs>
      <w:snapToGrid w:val="0"/>
    </w:pPr>
  </w:style>
  <w:style w:type="character" w:customStyle="1" w:styleId="a4">
    <w:name w:val="ヘッダー (文字)"/>
    <w:basedOn w:val="a0"/>
    <w:link w:val="a3"/>
    <w:uiPriority w:val="99"/>
    <w:rsid w:val="006C3B04"/>
  </w:style>
  <w:style w:type="paragraph" w:styleId="a5">
    <w:name w:val="footer"/>
    <w:basedOn w:val="a"/>
    <w:link w:val="a6"/>
    <w:uiPriority w:val="99"/>
    <w:unhideWhenUsed/>
    <w:rsid w:val="006C3B04"/>
    <w:pPr>
      <w:tabs>
        <w:tab w:val="center" w:pos="4252"/>
        <w:tab w:val="right" w:pos="8504"/>
      </w:tabs>
      <w:snapToGrid w:val="0"/>
    </w:pPr>
  </w:style>
  <w:style w:type="character" w:customStyle="1" w:styleId="a6">
    <w:name w:val="フッター (文字)"/>
    <w:basedOn w:val="a0"/>
    <w:link w:val="a5"/>
    <w:uiPriority w:val="99"/>
    <w:rsid w:val="006C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A7E4CBA7</Template>
  <TotalTime>8</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籠嶋 瑛</dc:creator>
  <cp:keywords/>
  <dc:description/>
  <cp:lastModifiedBy>籠嶋 瑛</cp:lastModifiedBy>
  <cp:revision>3</cp:revision>
  <dcterms:created xsi:type="dcterms:W3CDTF">2022-07-06T05:16:00Z</dcterms:created>
  <dcterms:modified xsi:type="dcterms:W3CDTF">2022-07-06T05:33:00Z</dcterms:modified>
</cp:coreProperties>
</file>